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FA4" w:rsidRPr="00F77FA4" w:rsidRDefault="00F77FA4" w:rsidP="00F77F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The Post-Classical Era</w:t>
      </w:r>
      <w:r w:rsidRPr="00F77FA4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 xml:space="preserve"> (476-1500 CE)</w:t>
      </w:r>
      <w:r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 xml:space="preserve"> Geography</w:t>
      </w:r>
    </w:p>
    <w:p w:rsidR="00F77FA4" w:rsidRPr="00F77FA4" w:rsidRDefault="00F77FA4" w:rsidP="00F77F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shd w:val="clear" w:color="auto" w:fill="000000" w:themeFill="text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00"/>
      </w:tblGrid>
      <w:tr w:rsidR="00F77FA4" w:rsidRPr="00A30D9B" w:rsidTr="00A30D9B">
        <w:trPr>
          <w:trHeight w:val="780"/>
        </w:trPr>
        <w:tc>
          <w:tcPr>
            <w:tcW w:w="1891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62FE7" w:rsidRDefault="00F77FA4" w:rsidP="00A30D9B">
            <w:pPr>
              <w:spacing w:after="0" w:line="240" w:lineRule="auto"/>
              <w:ind w:left="360"/>
              <w:jc w:val="center"/>
              <w:textAlignment w:val="baseline"/>
              <w:rPr>
                <w:rFonts w:ascii="Calibri" w:eastAsia="Times New Roman" w:hAnsi="Calibri" w:cs="Calibri"/>
                <w:b/>
                <w:color w:val="FFFFFF" w:themeColor="background1"/>
                <w:sz w:val="44"/>
                <w:szCs w:val="24"/>
              </w:rPr>
            </w:pPr>
            <w:r w:rsidRPr="00A30D9B">
              <w:rPr>
                <w:rFonts w:ascii="Calibri" w:eastAsia="Times New Roman" w:hAnsi="Calibri" w:cs="Calibri"/>
                <w:b/>
                <w:color w:val="FFFFFF" w:themeColor="background1"/>
                <w:sz w:val="44"/>
                <w:szCs w:val="24"/>
              </w:rPr>
              <w:t xml:space="preserve">Where were post-classical civilizations located? </w:t>
            </w:r>
          </w:p>
          <w:p w:rsidR="00F77FA4" w:rsidRPr="00A30D9B" w:rsidRDefault="00F77FA4" w:rsidP="00A30D9B">
            <w:pPr>
              <w:spacing w:after="0" w:line="240" w:lineRule="auto"/>
              <w:ind w:left="360"/>
              <w:jc w:val="center"/>
              <w:textAlignment w:val="baseline"/>
              <w:rPr>
                <w:rFonts w:ascii="Calibri" w:eastAsia="Times New Roman" w:hAnsi="Calibri" w:cs="Calibri"/>
                <w:b/>
                <w:color w:val="FFFFFF" w:themeColor="background1"/>
                <w:sz w:val="36"/>
                <w:szCs w:val="24"/>
              </w:rPr>
            </w:pPr>
            <w:r w:rsidRPr="00A30D9B">
              <w:rPr>
                <w:rFonts w:ascii="Calibri" w:eastAsia="Times New Roman" w:hAnsi="Calibri" w:cs="Calibri"/>
                <w:b/>
                <w:color w:val="FFFFFF" w:themeColor="background1"/>
                <w:sz w:val="44"/>
                <w:szCs w:val="24"/>
              </w:rPr>
              <w:t>How interconnected were they?</w:t>
            </w:r>
          </w:p>
        </w:tc>
      </w:tr>
      <w:tr w:rsidR="00F77FA4" w:rsidRPr="00A30D9B" w:rsidTr="00A30D9B">
        <w:trPr>
          <w:trHeight w:val="780"/>
        </w:trPr>
        <w:tc>
          <w:tcPr>
            <w:tcW w:w="1891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77FA4" w:rsidRPr="00A30D9B" w:rsidRDefault="00F77FA4" w:rsidP="00A30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4"/>
                <w:u w:val="single"/>
              </w:rPr>
            </w:pPr>
            <w:r w:rsidRPr="00A30D9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36"/>
                <w:szCs w:val="24"/>
                <w:u w:val="single"/>
              </w:rPr>
              <w:t>Objective(s):</w:t>
            </w:r>
          </w:p>
          <w:p w:rsidR="00F77FA4" w:rsidRPr="00A30D9B" w:rsidRDefault="00F77FA4" w:rsidP="00A30D9B">
            <w:pPr>
              <w:numPr>
                <w:ilvl w:val="0"/>
                <w:numId w:val="2"/>
              </w:numPr>
              <w:spacing w:after="0" w:line="240" w:lineRule="auto"/>
              <w:jc w:val="center"/>
              <w:textAlignment w:val="baseline"/>
              <w:rPr>
                <w:rFonts w:ascii="Helvetica Neue" w:eastAsia="Times New Roman" w:hAnsi="Helvetica Neue" w:cs="Times New Roman"/>
                <w:color w:val="FFFFFF" w:themeColor="background1"/>
                <w:sz w:val="36"/>
                <w:szCs w:val="24"/>
              </w:rPr>
            </w:pPr>
            <w:r w:rsidRPr="00A30D9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36"/>
                <w:szCs w:val="24"/>
              </w:rPr>
              <w:t xml:space="preserve">Identify </w:t>
            </w:r>
            <w:r w:rsidRPr="00A30D9B">
              <w:rPr>
                <w:rFonts w:ascii="Calibri" w:eastAsia="Times New Roman" w:hAnsi="Calibri" w:cs="Calibri"/>
                <w:color w:val="FFFFFF" w:themeColor="background1"/>
                <w:sz w:val="36"/>
                <w:szCs w:val="24"/>
              </w:rPr>
              <w:t>where post-classical civilizations were located.</w:t>
            </w:r>
          </w:p>
          <w:p w:rsidR="00F77FA4" w:rsidRPr="00A30D9B" w:rsidRDefault="00F77FA4" w:rsidP="00A30D9B">
            <w:pPr>
              <w:numPr>
                <w:ilvl w:val="0"/>
                <w:numId w:val="2"/>
              </w:num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36"/>
                <w:szCs w:val="24"/>
              </w:rPr>
            </w:pPr>
            <w:r w:rsidRPr="00A30D9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36"/>
                <w:szCs w:val="24"/>
              </w:rPr>
              <w:t>Describe</w:t>
            </w:r>
            <w:r w:rsidRPr="00A30D9B">
              <w:rPr>
                <w:rFonts w:ascii="Calibri" w:eastAsia="Times New Roman" w:hAnsi="Calibri" w:cs="Calibri"/>
                <w:color w:val="FFFFFF" w:themeColor="background1"/>
                <w:sz w:val="36"/>
                <w:szCs w:val="24"/>
              </w:rPr>
              <w:t xml:space="preserve"> how interconnected Classical Civilizations were.</w:t>
            </w:r>
          </w:p>
        </w:tc>
      </w:tr>
    </w:tbl>
    <w:p w:rsidR="00525724" w:rsidRDefault="00525724" w:rsidP="00F77F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FA4" w:rsidRPr="00525724" w:rsidRDefault="00525724" w:rsidP="00F77FA4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  <w:proofErr w:type="spellStart"/>
      <w:r w:rsidRPr="00525724">
        <w:rPr>
          <w:rFonts w:eastAsia="Times New Roman" w:cstheme="minorHAnsi"/>
          <w:b/>
          <w:sz w:val="24"/>
          <w:szCs w:val="24"/>
        </w:rPr>
        <w:t>Nearpod</w:t>
      </w:r>
      <w:proofErr w:type="spellEnd"/>
      <w:r w:rsidRPr="00525724">
        <w:rPr>
          <w:rFonts w:eastAsia="Times New Roman" w:cstheme="minorHAnsi"/>
          <w:b/>
          <w:sz w:val="24"/>
          <w:szCs w:val="24"/>
        </w:rPr>
        <w:t xml:space="preserve"> Code: </w:t>
      </w:r>
      <w:r w:rsidRPr="00525724">
        <w:rPr>
          <w:rFonts w:eastAsia="Times New Roman" w:cstheme="minorHAnsi"/>
          <w:b/>
          <w:sz w:val="24"/>
          <w:szCs w:val="24"/>
          <w:u w:val="single"/>
        </w:rPr>
        <w:tab/>
      </w:r>
      <w:r w:rsidRPr="00525724">
        <w:rPr>
          <w:rFonts w:eastAsia="Times New Roman" w:cstheme="minorHAnsi"/>
          <w:b/>
          <w:sz w:val="24"/>
          <w:szCs w:val="24"/>
          <w:u w:val="single"/>
        </w:rPr>
        <w:tab/>
      </w:r>
      <w:r w:rsidRPr="00525724">
        <w:rPr>
          <w:rFonts w:eastAsia="Times New Roman" w:cstheme="minorHAnsi"/>
          <w:b/>
          <w:sz w:val="24"/>
          <w:szCs w:val="24"/>
          <w:u w:val="single"/>
        </w:rPr>
        <w:tab/>
      </w:r>
      <w:r w:rsidRPr="00525724">
        <w:rPr>
          <w:rFonts w:eastAsia="Times New Roman" w:cstheme="minorHAnsi"/>
          <w:b/>
          <w:sz w:val="24"/>
          <w:szCs w:val="24"/>
          <w:u w:val="single"/>
        </w:rPr>
        <w:tab/>
      </w:r>
      <w:r w:rsidRPr="00525724">
        <w:rPr>
          <w:rFonts w:eastAsia="Times New Roman" w:cstheme="minorHAnsi"/>
          <w:b/>
          <w:sz w:val="24"/>
          <w:szCs w:val="24"/>
          <w:u w:val="single"/>
        </w:rPr>
        <w:tab/>
      </w:r>
      <w:r w:rsidRPr="00525724">
        <w:rPr>
          <w:rFonts w:eastAsia="Times New Roman" w:cstheme="minorHAnsi"/>
          <w:b/>
          <w:sz w:val="24"/>
          <w:szCs w:val="24"/>
          <w:u w:val="single"/>
        </w:rPr>
        <w:tab/>
      </w:r>
    </w:p>
    <w:p w:rsidR="00525724" w:rsidRPr="00F77FA4" w:rsidRDefault="00525724" w:rsidP="00F77F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90"/>
      </w:tblGrid>
      <w:tr w:rsidR="00F77FA4" w:rsidRPr="00F77FA4" w:rsidTr="00B62FE7">
        <w:trPr>
          <w:trHeight w:val="560"/>
        </w:trPr>
        <w:tc>
          <w:tcPr>
            <w:tcW w:w="14590" w:type="dxa"/>
            <w:vMerge w:val="restart"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77FA4" w:rsidRPr="00F77FA4" w:rsidRDefault="00F77FA4" w:rsidP="00F77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FA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Post-Classical Era/Period/Age (476-1500 CE)</w:t>
            </w:r>
          </w:p>
          <w:p w:rsidR="00F77FA4" w:rsidRPr="00F77FA4" w:rsidRDefault="00F77FA4" w:rsidP="00F77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7FA4" w:rsidRPr="00F77FA4" w:rsidRDefault="00F77FA4" w:rsidP="00F77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5724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 w:themeFill="background1"/>
              </w:rPr>
              <w:t xml:space="preserve">Period of time when the first large empires that were established in the Classical Era lost their power to rising states which established </w:t>
            </w:r>
            <w:r w:rsidRPr="0052572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 w:themeFill="background1"/>
              </w:rPr>
              <w:t>land empires</w:t>
            </w:r>
            <w:r w:rsidRPr="00525724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in a world that was more</w:t>
            </w:r>
            <w:r w:rsidRPr="0052572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 w:themeFill="background1"/>
              </w:rPr>
              <w:t xml:space="preserve"> interconnected through trade</w:t>
            </w:r>
            <w:r w:rsidRPr="00525724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 w:themeFill="background1"/>
              </w:rPr>
              <w:t xml:space="preserve"> than earlier civilizations. Increased interconnectedness led to greater </w:t>
            </w:r>
            <w:r w:rsidRPr="0052572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cultural diffusion</w:t>
            </w:r>
            <w:r w:rsidRPr="00525724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 w:themeFill="background1"/>
              </w:rPr>
              <w:t xml:space="preserve"> and </w:t>
            </w:r>
            <w:r w:rsidRPr="0052572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conflict</w:t>
            </w:r>
            <w:r w:rsidRPr="00525724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 w:themeFill="background1"/>
              </w:rPr>
              <w:t>. These civilizations made great contributions to</w:t>
            </w:r>
            <w:r w:rsidRPr="00F77FA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our collective learning as a result of </w:t>
            </w:r>
            <w:r w:rsidRPr="00F77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golden ages</w:t>
            </w:r>
            <w:r w:rsidRPr="00F77FA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marked by prosperity. During the post-classical era, </w:t>
            </w:r>
            <w:r w:rsidRPr="00F77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major belief systems</w:t>
            </w:r>
            <w:r w:rsidRPr="00F77FA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that still impact our world gained popularity and had a large influence on empires and those who lived in them. </w:t>
            </w:r>
          </w:p>
          <w:p w:rsidR="00F77FA4" w:rsidRPr="00F77FA4" w:rsidRDefault="00F77FA4" w:rsidP="00F77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7FA4" w:rsidRPr="00F77FA4" w:rsidRDefault="00F77FA4" w:rsidP="00F77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FA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In this lesson, you will examine the geographic location of the post-classical civilizations and their expansion and contraction over time. </w:t>
            </w:r>
          </w:p>
        </w:tc>
      </w:tr>
      <w:tr w:rsidR="00F77FA4" w:rsidRPr="00F77FA4" w:rsidTr="00B62FE7">
        <w:trPr>
          <w:trHeight w:val="560"/>
        </w:trPr>
        <w:tc>
          <w:tcPr>
            <w:tcW w:w="14590" w:type="dxa"/>
            <w:vMerge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  <w:vAlign w:val="center"/>
            <w:hideMark/>
          </w:tcPr>
          <w:p w:rsidR="00F77FA4" w:rsidRPr="00F77FA4" w:rsidRDefault="00F77FA4" w:rsidP="00F77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7FA4" w:rsidRPr="00F77FA4" w:rsidTr="00B62FE7">
        <w:trPr>
          <w:trHeight w:val="1380"/>
        </w:trPr>
        <w:tc>
          <w:tcPr>
            <w:tcW w:w="14590" w:type="dxa"/>
            <w:vMerge/>
            <w:tcBorders>
              <w:top w:val="dashed" w:sz="18" w:space="0" w:color="000000"/>
              <w:left w:val="dashed" w:sz="18" w:space="0" w:color="000000"/>
              <w:bottom w:val="dashed" w:sz="18" w:space="0" w:color="000000"/>
              <w:right w:val="dashed" w:sz="18" w:space="0" w:color="000000"/>
            </w:tcBorders>
            <w:vAlign w:val="center"/>
            <w:hideMark/>
          </w:tcPr>
          <w:p w:rsidR="00F77FA4" w:rsidRPr="00F77FA4" w:rsidRDefault="00F77FA4" w:rsidP="00F77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1BE3" w:rsidRDefault="00121BE3">
      <w:pPr>
        <w:rPr>
          <w:sz w:val="24"/>
        </w:rPr>
      </w:pPr>
    </w:p>
    <w:p w:rsidR="00F77FA4" w:rsidRPr="00A30D9B" w:rsidRDefault="00F77FA4">
      <w:pPr>
        <w:rPr>
          <w:sz w:val="24"/>
        </w:rPr>
      </w:pPr>
      <w:r w:rsidRPr="00A30D9B">
        <w:rPr>
          <w:sz w:val="24"/>
        </w:rPr>
        <w:t xml:space="preserve">What do you think </w:t>
      </w:r>
      <w:r w:rsidRPr="00A30D9B">
        <w:rPr>
          <w:i/>
          <w:sz w:val="24"/>
        </w:rPr>
        <w:t>post</w:t>
      </w:r>
      <w:r w:rsidRPr="00A30D9B">
        <w:rPr>
          <w:sz w:val="24"/>
        </w:rPr>
        <w:t xml:space="preserve"> means?</w:t>
      </w:r>
    </w:p>
    <w:p w:rsidR="00F77FA4" w:rsidRPr="00A30D9B" w:rsidRDefault="00F77FA4">
      <w:pPr>
        <w:rPr>
          <w:sz w:val="24"/>
        </w:rPr>
      </w:pPr>
    </w:p>
    <w:p w:rsidR="00F77FA4" w:rsidRDefault="00F77FA4">
      <w:r w:rsidRPr="00A30D9B">
        <w:rPr>
          <w:sz w:val="24"/>
        </w:rPr>
        <w:t>List at least three enduring issues that you infer we may discuss during this unit</w:t>
      </w:r>
      <w:r>
        <w:t>.</w:t>
      </w:r>
    </w:p>
    <w:p w:rsidR="00F77FA4" w:rsidRDefault="00F77FA4"/>
    <w:p w:rsidR="00326229" w:rsidRDefault="00B62FE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-219075</wp:posOffset>
            </wp:positionV>
            <wp:extent cx="9543415" cy="6800850"/>
            <wp:effectExtent l="1905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259" t="22533" r="24630" b="1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41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FA0825" w:rsidRDefault="00FA0825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B62FE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-304800</wp:posOffset>
            </wp:positionV>
            <wp:extent cx="9447788" cy="7029450"/>
            <wp:effectExtent l="19050" t="0" r="1012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958" t="24217" r="24760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788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326229" w:rsidRDefault="00326229"/>
    <w:p w:rsidR="009C4EE4" w:rsidRDefault="00B62FE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-161925</wp:posOffset>
            </wp:positionV>
            <wp:extent cx="9658350" cy="684847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79" t="27208" r="24359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326229" w:rsidRDefault="00326229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161925</wp:posOffset>
            </wp:positionV>
            <wp:extent cx="9363075" cy="6600825"/>
            <wp:effectExtent l="1905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99" t="22365" r="24760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9C4EE4"/>
    <w:p w:rsidR="009C4EE4" w:rsidRDefault="00FA082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-28575</wp:posOffset>
            </wp:positionV>
            <wp:extent cx="9385935" cy="6381750"/>
            <wp:effectExtent l="1905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38" t="26638" r="24279" b="1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93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4EE4" w:rsidSect="00B62FE7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6727C"/>
    <w:multiLevelType w:val="multilevel"/>
    <w:tmpl w:val="89D6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075C74"/>
    <w:multiLevelType w:val="multilevel"/>
    <w:tmpl w:val="9766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6229"/>
    <w:rsid w:val="00121BE3"/>
    <w:rsid w:val="00326229"/>
    <w:rsid w:val="003C33B6"/>
    <w:rsid w:val="004E276E"/>
    <w:rsid w:val="00523109"/>
    <w:rsid w:val="00525724"/>
    <w:rsid w:val="005D6E0E"/>
    <w:rsid w:val="006B26B7"/>
    <w:rsid w:val="00963ACA"/>
    <w:rsid w:val="009C4EE4"/>
    <w:rsid w:val="009E790E"/>
    <w:rsid w:val="00A30D9B"/>
    <w:rsid w:val="00A8790F"/>
    <w:rsid w:val="00B62FE7"/>
    <w:rsid w:val="00F77FA4"/>
    <w:rsid w:val="00FA0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A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2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7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Homer Central School District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4</cp:revision>
  <cp:lastPrinted>2018-02-06T13:06:00Z</cp:lastPrinted>
  <dcterms:created xsi:type="dcterms:W3CDTF">2018-01-30T20:15:00Z</dcterms:created>
  <dcterms:modified xsi:type="dcterms:W3CDTF">2018-02-06T13:11:00Z</dcterms:modified>
</cp:coreProperties>
</file>