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85"/>
      </w:tblGrid>
      <w:tr w:rsidR="00B654E0" w:rsidRPr="001329BF" w:rsidTr="001329BF">
        <w:trPr>
          <w:trHeight w:val="720"/>
        </w:trPr>
        <w:tc>
          <w:tcPr>
            <w:tcW w:w="1438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00000" w:themeFill="text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654E0" w:rsidRPr="001329BF" w:rsidRDefault="00B654E0" w:rsidP="00B654E0">
            <w:pPr>
              <w:shd w:val="clear" w:color="auto" w:fill="000000" w:themeFill="text1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FFFF" w:themeColor="background1"/>
                <w:sz w:val="24"/>
                <w:szCs w:val="24"/>
              </w:rPr>
            </w:pPr>
            <w:r w:rsidRPr="001329BF">
              <w:rPr>
                <w:rFonts w:ascii="Cambria" w:eastAsia="Times New Roman" w:hAnsi="Cambria" w:cs="Times New Roman"/>
                <w:b/>
                <w:bCs/>
                <w:color w:val="FFFFFF" w:themeColor="background1"/>
                <w:sz w:val="36"/>
                <w:szCs w:val="36"/>
              </w:rPr>
              <w:t>What and when was the post-classical era?</w:t>
            </w:r>
          </w:p>
          <w:p w:rsidR="00B654E0" w:rsidRPr="001329BF" w:rsidRDefault="00B654E0" w:rsidP="001329BF">
            <w:pPr>
              <w:shd w:val="clear" w:color="auto" w:fill="000000" w:themeFill="text1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imes New Roman"/>
                <w:color w:val="FFFFFF" w:themeColor="background1"/>
                <w:sz w:val="28"/>
                <w:szCs w:val="28"/>
              </w:rPr>
            </w:pPr>
            <w:r w:rsidRPr="001329BF">
              <w:rPr>
                <w:rFonts w:ascii="Cambria" w:eastAsia="Times New Roman" w:hAnsi="Cambria" w:cs="Times New Roman"/>
                <w:b/>
                <w:bCs/>
                <w:color w:val="FFFFFF" w:themeColor="background1"/>
                <w:sz w:val="28"/>
                <w:szCs w:val="28"/>
              </w:rPr>
              <w:t>Identify</w:t>
            </w:r>
            <w:r w:rsidRPr="001329BF">
              <w:rPr>
                <w:rFonts w:ascii="Cambria" w:eastAsia="Times New Roman" w:hAnsi="Cambria" w:cs="Times New Roman"/>
                <w:color w:val="FFFFFF" w:themeColor="background1"/>
                <w:sz w:val="28"/>
                <w:szCs w:val="28"/>
              </w:rPr>
              <w:t xml:space="preserve"> characteristics that post-classical civilizations had in common.</w:t>
            </w:r>
          </w:p>
        </w:tc>
      </w:tr>
    </w:tbl>
    <w:p w:rsidR="00B654E0" w:rsidRPr="001329BF" w:rsidRDefault="00B654E0" w:rsidP="00B654E0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tbl>
      <w:tblPr>
        <w:tblW w:w="14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56"/>
      </w:tblGrid>
      <w:tr w:rsidR="001329BF" w:rsidRPr="001329BF" w:rsidTr="001329BF">
        <w:trPr>
          <w:trHeight w:val="8355"/>
        </w:trPr>
        <w:tc>
          <w:tcPr>
            <w:tcW w:w="1435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tbl>
            <w:tblPr>
              <w:tblStyle w:val="TableGrid"/>
              <w:tblW w:w="0" w:type="auto"/>
              <w:tblLook w:val="04A0"/>
            </w:tblPr>
            <w:tblGrid>
              <w:gridCol w:w="2014"/>
              <w:gridCol w:w="1866"/>
              <w:gridCol w:w="10256"/>
            </w:tblGrid>
            <w:tr w:rsidR="001329BF" w:rsidRPr="001329BF" w:rsidTr="00B654E0">
              <w:tc>
                <w:tcPr>
                  <w:tcW w:w="0" w:type="auto"/>
                  <w:shd w:val="clear" w:color="auto" w:fill="A6A6A6" w:themeFill="background1" w:themeFillShade="A6"/>
                  <w:hideMark/>
                </w:tcPr>
                <w:p w:rsidR="001329BF" w:rsidRPr="001329BF" w:rsidRDefault="001329BF" w:rsidP="00B654E0">
                  <w:pPr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  <w:r w:rsidRPr="001329BF">
                    <w:rPr>
                      <w:rFonts w:ascii="Cambria" w:eastAsia="Times New Roman" w:hAnsi="Cambria" w:cs="Times New Roman"/>
                      <w:b/>
                      <w:bCs/>
                      <w:color w:val="000000"/>
                    </w:rPr>
                    <w:t>Word</w:t>
                  </w:r>
                </w:p>
              </w:tc>
              <w:tc>
                <w:tcPr>
                  <w:tcW w:w="0" w:type="auto"/>
                  <w:shd w:val="clear" w:color="auto" w:fill="A6A6A6" w:themeFill="background1" w:themeFillShade="A6"/>
                  <w:vAlign w:val="center"/>
                  <w:hideMark/>
                </w:tcPr>
                <w:p w:rsidR="001329BF" w:rsidRPr="001329BF" w:rsidRDefault="001329BF" w:rsidP="00B654E0">
                  <w:pPr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  <w:r w:rsidRPr="001329BF">
                    <w:rPr>
                      <w:rFonts w:ascii="Cambria" w:eastAsia="Times New Roman" w:hAnsi="Cambria" w:cs="Times New Roman"/>
                      <w:b/>
                      <w:bCs/>
                      <w:color w:val="000000"/>
                    </w:rPr>
                    <w:t>Image</w:t>
                  </w:r>
                </w:p>
              </w:tc>
              <w:tc>
                <w:tcPr>
                  <w:tcW w:w="0" w:type="auto"/>
                  <w:shd w:val="clear" w:color="auto" w:fill="A6A6A6" w:themeFill="background1" w:themeFillShade="A6"/>
                  <w:hideMark/>
                </w:tcPr>
                <w:p w:rsidR="001329BF" w:rsidRPr="001329BF" w:rsidRDefault="001329BF" w:rsidP="00B654E0">
                  <w:pPr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  <w:r w:rsidRPr="001329BF">
                    <w:rPr>
                      <w:rFonts w:ascii="Cambria" w:eastAsia="Times New Roman" w:hAnsi="Cambria" w:cs="Times New Roman"/>
                      <w:b/>
                      <w:bCs/>
                      <w:color w:val="000000"/>
                    </w:rPr>
                    <w:t>Sentence</w:t>
                  </w:r>
                </w:p>
              </w:tc>
            </w:tr>
            <w:tr w:rsidR="001329BF" w:rsidRPr="001329BF" w:rsidTr="00B654E0">
              <w:tc>
                <w:tcPr>
                  <w:tcW w:w="0" w:type="auto"/>
                  <w:vAlign w:val="center"/>
                  <w:hideMark/>
                </w:tcPr>
                <w:p w:rsidR="001329BF" w:rsidRPr="001329BF" w:rsidRDefault="001329BF" w:rsidP="00B654E0">
                  <w:pPr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  <w:r w:rsidRPr="001329BF">
                    <w:rPr>
                      <w:rFonts w:ascii="Cambria" w:eastAsia="Times New Roman" w:hAnsi="Cambria" w:cs="Times New Roman"/>
                      <w:b/>
                      <w:bCs/>
                      <w:color w:val="000000"/>
                    </w:rPr>
                    <w:t>postgame conference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29BF" w:rsidRPr="001329BF" w:rsidRDefault="001329BF" w:rsidP="00B654E0">
                  <w:pPr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  <w:r w:rsidRPr="001329BF">
                    <w:rPr>
                      <w:rFonts w:ascii="Cambria" w:eastAsia="Times New Roman" w:hAnsi="Cambria" w:cs="Times New Roman"/>
                      <w:b/>
                      <w:bCs/>
                      <w:noProof/>
                      <w:color w:val="000000"/>
                    </w:rPr>
                    <w:drawing>
                      <wp:inline distT="0" distB="0" distL="0" distR="0">
                        <wp:extent cx="1000125" cy="847725"/>
                        <wp:effectExtent l="0" t="0" r="9525" b="9525"/>
                        <wp:docPr id="1" name="Picture 2" descr="https://lh3.googleusercontent.com/Olwgza9TEPhD10WniJRGBa9-vDQLY0zzSLrcM5s8BT6v9KSxCh8vXJm9y-yi602No5qLDJVGLlyE6oy8yzCKm8S1Skk6fOgPQ5oyIDSlT0b-hJJSmwx2sV_pqDYv5c1hjxwUBcn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lh3.googleusercontent.com/Olwgza9TEPhD10WniJRGBa9-vDQLY0zzSLrcM5s8BT6v9KSxCh8vXJm9y-yi602No5qLDJVGLlyE6oy8yzCKm8S1Skk6fOgPQ5oyIDSlT0b-hJJSmwx2sV_pqDYv5c1hjxwUBcn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125" cy="847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29BF" w:rsidRPr="001329BF" w:rsidRDefault="001329BF" w:rsidP="00B654E0">
                  <w:pP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  <w:r w:rsidRPr="001329BF">
                    <w:rPr>
                      <w:rFonts w:ascii="Cambria" w:eastAsia="Times New Roman" w:hAnsi="Cambria" w:cs="Times New Roman"/>
                      <w:color w:val="000000"/>
                      <w:sz w:val="24"/>
                    </w:rPr>
                    <w:t xml:space="preserve">After the basketball finals, members of both teams and their coaches attended the </w:t>
                  </w:r>
                  <w:r w:rsidRPr="001329BF">
                    <w:rPr>
                      <w:rFonts w:ascii="Cambria" w:eastAsia="Times New Roman" w:hAnsi="Cambria" w:cs="Times New Roman"/>
                      <w:b/>
                      <w:bCs/>
                      <w:color w:val="000000"/>
                      <w:sz w:val="24"/>
                    </w:rPr>
                    <w:t>postgame</w:t>
                  </w:r>
                  <w:r w:rsidRPr="001329BF">
                    <w:rPr>
                      <w:rFonts w:ascii="Cambria" w:eastAsia="Times New Roman" w:hAnsi="Cambria" w:cs="Times New Roman"/>
                      <w:color w:val="000000"/>
                      <w:sz w:val="24"/>
                    </w:rPr>
                    <w:t xml:space="preserve"> conference where they answered questions about the game.</w:t>
                  </w:r>
                </w:p>
              </w:tc>
            </w:tr>
            <w:tr w:rsidR="001329BF" w:rsidRPr="001329BF" w:rsidTr="00B654E0">
              <w:tc>
                <w:tcPr>
                  <w:tcW w:w="0" w:type="auto"/>
                  <w:vAlign w:val="center"/>
                  <w:hideMark/>
                </w:tcPr>
                <w:p w:rsidR="001329BF" w:rsidRPr="001329BF" w:rsidRDefault="001329BF" w:rsidP="00B654E0">
                  <w:pPr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  <w:r w:rsidRPr="001329BF">
                    <w:rPr>
                      <w:rFonts w:ascii="Cambria" w:eastAsia="Times New Roman" w:hAnsi="Cambria" w:cs="Times New Roman"/>
                      <w:b/>
                      <w:bCs/>
                      <w:color w:val="000000"/>
                    </w:rPr>
                    <w:t>postproduction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29BF" w:rsidRPr="001329BF" w:rsidRDefault="001329BF" w:rsidP="00B654E0">
                  <w:pPr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  <w:r w:rsidRPr="001329BF">
                    <w:rPr>
                      <w:rFonts w:ascii="Cambria" w:eastAsia="Times New Roman" w:hAnsi="Cambria" w:cs="Times New Roman"/>
                      <w:b/>
                      <w:bCs/>
                      <w:noProof/>
                      <w:color w:val="000000"/>
                    </w:rPr>
                    <w:drawing>
                      <wp:inline distT="0" distB="0" distL="0" distR="0">
                        <wp:extent cx="1038225" cy="828675"/>
                        <wp:effectExtent l="0" t="0" r="9525" b="9525"/>
                        <wp:docPr id="5" name="Picture 3" descr="https://lh3.googleusercontent.com/sgMEyc4BqtadXCRoQEWKzoG7mpJtEpAV8NAapdldbiIA5lh1COm6_4GWZNi3-fiR6qcl0-5x58aGYie7KrKkCk1CCeFsfyHPj-Ulzz7ejvyaNI06Qt5PqaZUA9q-OM6f0DpoXsp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lh3.googleusercontent.com/sgMEyc4BqtadXCRoQEWKzoG7mpJtEpAV8NAapdldbiIA5lh1COm6_4GWZNi3-fiR6qcl0-5x58aGYie7KrKkCk1CCeFsfyHPj-Ulzz7ejvyaNI06Qt5PqaZUA9q-OM6f0DpoXsp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29BF" w:rsidRPr="001329BF" w:rsidRDefault="001329BF" w:rsidP="00B654E0">
                  <w:pP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  <w:r w:rsidRPr="001329BF">
                    <w:rPr>
                      <w:rFonts w:ascii="Cambria" w:eastAsia="Times New Roman" w:hAnsi="Cambria" w:cs="Times New Roman"/>
                      <w:color w:val="000000"/>
                      <w:sz w:val="24"/>
                    </w:rPr>
                    <w:t xml:space="preserve">After a movie has been filmed, it is sent to </w:t>
                  </w:r>
                  <w:r w:rsidRPr="001329BF">
                    <w:rPr>
                      <w:rFonts w:ascii="Cambria" w:eastAsia="Times New Roman" w:hAnsi="Cambria" w:cs="Times New Roman"/>
                      <w:b/>
                      <w:bCs/>
                      <w:color w:val="000000"/>
                      <w:sz w:val="24"/>
                    </w:rPr>
                    <w:t>postproduction</w:t>
                  </w:r>
                  <w:r w:rsidRPr="001329BF">
                    <w:rPr>
                      <w:rFonts w:ascii="Cambria" w:eastAsia="Times New Roman" w:hAnsi="Cambria" w:cs="Times New Roman"/>
                      <w:color w:val="000000"/>
                      <w:sz w:val="24"/>
                    </w:rPr>
                    <w:t xml:space="preserve"> where the video and audio are matched, and mistakes are re-recorded in a studio. </w:t>
                  </w:r>
                </w:p>
              </w:tc>
            </w:tr>
            <w:tr w:rsidR="001329BF" w:rsidRPr="001329BF" w:rsidTr="00B654E0">
              <w:trPr>
                <w:trHeight w:val="480"/>
              </w:trPr>
              <w:tc>
                <w:tcPr>
                  <w:tcW w:w="0" w:type="auto"/>
                  <w:vAlign w:val="center"/>
                  <w:hideMark/>
                </w:tcPr>
                <w:p w:rsidR="001329BF" w:rsidRPr="001329BF" w:rsidRDefault="001329BF" w:rsidP="00B654E0">
                  <w:pPr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  <w:r w:rsidRPr="001329BF">
                    <w:rPr>
                      <w:rFonts w:ascii="Cambria" w:eastAsia="Times New Roman" w:hAnsi="Cambria" w:cs="Times New Roman"/>
                      <w:b/>
                      <w:bCs/>
                      <w:color w:val="000000"/>
                    </w:rPr>
                    <w:t>post-surgery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29BF" w:rsidRPr="001329BF" w:rsidRDefault="001329BF" w:rsidP="00B654E0">
                  <w:pPr>
                    <w:jc w:val="center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  <w:r w:rsidRPr="001329BF">
                    <w:rPr>
                      <w:rFonts w:ascii="Cambria" w:eastAsia="Times New Roman" w:hAnsi="Cambria" w:cs="Times New Roman"/>
                      <w:b/>
                      <w:bCs/>
                      <w:noProof/>
                      <w:color w:val="000000"/>
                    </w:rPr>
                    <w:drawing>
                      <wp:inline distT="0" distB="0" distL="0" distR="0">
                        <wp:extent cx="1038225" cy="800100"/>
                        <wp:effectExtent l="0" t="0" r="9525" b="0"/>
                        <wp:docPr id="6" name="Picture 4" descr="https://lh5.googleusercontent.com/FtzuLfzOU_jDfF2PYS593JCXA-CpkWprEb3WCqBK6-UUA3wJYR4CwfMtK0kxdTO5yNzijXL8Okdbqzl1ofFkSx-5OTNuEWrKy7K75T_S5DunK3ZVvx-sVblWl_tuVLY6EMUMWM8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lh5.googleusercontent.com/FtzuLfzOU_jDfF2PYS593JCXA-CpkWprEb3WCqBK6-UUA3wJYR4CwfMtK0kxdTO5yNzijXL8Okdbqzl1ofFkSx-5OTNuEWrKy7K75T_S5DunK3ZVvx-sVblWl_tuVLY6EMUMWM8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29BF" w:rsidRPr="001329BF" w:rsidRDefault="001329BF" w:rsidP="00B654E0">
                  <w:pPr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  <w:r w:rsidRPr="001329BF">
                    <w:rPr>
                      <w:rFonts w:ascii="Cambria" w:eastAsia="Times New Roman" w:hAnsi="Cambria" w:cs="Times New Roman"/>
                      <w:color w:val="000000"/>
                      <w:sz w:val="24"/>
                    </w:rPr>
                    <w:t xml:space="preserve">To recover after she had her appendix removed, Sara was sent to the section of the hospital called </w:t>
                  </w:r>
                  <w:r w:rsidRPr="001329BF">
                    <w:rPr>
                      <w:rFonts w:ascii="Cambria" w:eastAsia="Times New Roman" w:hAnsi="Cambria" w:cs="Times New Roman"/>
                      <w:b/>
                      <w:bCs/>
                      <w:color w:val="000000"/>
                      <w:sz w:val="24"/>
                    </w:rPr>
                    <w:t>Post-Surgery</w:t>
                  </w:r>
                  <w:r w:rsidRPr="001329BF">
                    <w:rPr>
                      <w:rFonts w:ascii="Cambria" w:eastAsia="Times New Roman" w:hAnsi="Cambria" w:cs="Times New Roman"/>
                      <w:color w:val="000000"/>
                      <w:sz w:val="24"/>
                    </w:rPr>
                    <w:t xml:space="preserve"> where she was taken care of by doctors and nurses and taught how to take care of herself in the coming months. </w:t>
                  </w:r>
                </w:p>
              </w:tc>
            </w:tr>
          </w:tbl>
          <w:p w:rsidR="001329BF" w:rsidRPr="001329BF" w:rsidRDefault="001329BF" w:rsidP="00B654E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79"/>
              <w:gridCol w:w="9451"/>
            </w:tblGrid>
            <w:tr w:rsidR="001329BF" w:rsidRPr="001329BF" w:rsidTr="00B654E0"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bottom"/>
                  <w:hideMark/>
                </w:tcPr>
                <w:p w:rsidR="001329BF" w:rsidRPr="001329BF" w:rsidRDefault="001329BF" w:rsidP="00B654E0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  <w:r w:rsidRPr="001329BF">
                    <w:rPr>
                      <w:rFonts w:ascii="Cambria" w:eastAsia="Times New Roman" w:hAnsi="Cambria" w:cs="Times New Roman"/>
                      <w:b/>
                      <w:bCs/>
                      <w:color w:val="000000"/>
                    </w:rPr>
                    <w:t>1. Based on the information above, what do you think the prefix “post” means? How do you know?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000000"/>
                    <w:bottom w:val="single" w:sz="6" w:space="0" w:color="000000"/>
                    <w:right w:val="single" w:sz="6" w:space="0" w:color="FFFFFF"/>
                  </w:tcBorders>
                  <w:shd w:val="clear" w:color="auto" w:fill="D9D9D9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bottom"/>
                  <w:hideMark/>
                </w:tcPr>
                <w:p w:rsidR="001329BF" w:rsidRPr="001329BF" w:rsidRDefault="001329BF" w:rsidP="00B654E0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  <w:r w:rsidRPr="001329BF">
                    <w:rPr>
                      <w:rFonts w:ascii="Cambria" w:eastAsia="Times New Roman" w:hAnsi="Cambria" w:cs="Times New Roman"/>
                      <w:b/>
                      <w:bCs/>
                      <w:color w:val="000000"/>
                    </w:rPr>
                    <w:t>2. The time period you are going to learn about in Unit 4, 5, and 6 is called the post-classical era. Based on your response to question 1 and your understanding of Global History, what do you think “post-classical” means?</w:t>
                  </w:r>
                </w:p>
              </w:tc>
            </w:tr>
            <w:tr w:rsidR="001329BF" w:rsidRPr="001329BF" w:rsidTr="00B654E0">
              <w:trPr>
                <w:trHeight w:val="108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FFFFFF"/>
                    <w:bottom w:val="single" w:sz="6" w:space="0" w:color="FFFFFF"/>
                    <w:right w:val="single" w:sz="6" w:space="0" w:color="000000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329BF" w:rsidRPr="001329BF" w:rsidRDefault="001329BF" w:rsidP="00B654E0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FFFFFF"/>
                    <w:right w:val="single" w:sz="6" w:space="0" w:color="FFFFFF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329BF" w:rsidRPr="001329BF" w:rsidRDefault="001329BF" w:rsidP="00B654E0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1329BF" w:rsidRPr="001329BF" w:rsidRDefault="001329BF" w:rsidP="00B654E0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1329BF" w:rsidRPr="001329BF" w:rsidRDefault="001329BF" w:rsidP="00B654E0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1329BF" w:rsidRPr="001329BF" w:rsidRDefault="001329BF" w:rsidP="00B654E0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1329BF" w:rsidRPr="001329BF" w:rsidRDefault="001329BF" w:rsidP="00B654E0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1329BF" w:rsidRPr="001329BF" w:rsidRDefault="001329BF" w:rsidP="00B654E0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1329BF" w:rsidRPr="001329BF" w:rsidRDefault="001329BF" w:rsidP="00B654E0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1329BF" w:rsidRPr="001329BF" w:rsidRDefault="001329BF" w:rsidP="00B654E0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1329BF" w:rsidRPr="001329BF" w:rsidRDefault="001329BF" w:rsidP="00B654E0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  <w:p w:rsidR="001329BF" w:rsidRPr="001329BF" w:rsidRDefault="001329BF" w:rsidP="00B654E0">
                  <w:pPr>
                    <w:spacing w:after="0" w:line="240" w:lineRule="auto"/>
                    <w:rPr>
                      <w:rFonts w:ascii="Cambria" w:eastAsia="Times New Roman" w:hAnsi="Cambria" w:cs="Times New Roman"/>
                      <w:sz w:val="24"/>
                      <w:szCs w:val="24"/>
                    </w:rPr>
                  </w:pPr>
                </w:p>
              </w:tc>
            </w:tr>
          </w:tbl>
          <w:p w:rsidR="001329BF" w:rsidRPr="001329BF" w:rsidRDefault="001329BF" w:rsidP="00B654E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1329BF" w:rsidRPr="001329BF" w:rsidRDefault="001329BF" w:rsidP="00B654E0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36"/>
          <w:szCs w:val="36"/>
        </w:rPr>
      </w:pPr>
    </w:p>
    <w:p w:rsidR="00B654E0" w:rsidRPr="001329BF" w:rsidRDefault="00B654E0" w:rsidP="001329BF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</w:rPr>
      </w:pPr>
      <w:r w:rsidRPr="001329BF">
        <w:rPr>
          <w:rFonts w:ascii="Cambria" w:eastAsia="Times New Roman" w:hAnsi="Cambria" w:cs="Times New Roman"/>
          <w:b/>
          <w:bCs/>
          <w:color w:val="000000"/>
          <w:sz w:val="36"/>
          <w:szCs w:val="36"/>
        </w:rPr>
        <w:lastRenderedPageBreak/>
        <w:t xml:space="preserve">What is </w:t>
      </w:r>
      <w:proofErr w:type="spellStart"/>
      <w:r w:rsidRPr="001329BF">
        <w:rPr>
          <w:rFonts w:ascii="Cambria" w:eastAsia="Times New Roman" w:hAnsi="Cambria" w:cs="Times New Roman"/>
          <w:b/>
          <w:bCs/>
          <w:color w:val="000000"/>
          <w:sz w:val="36"/>
          <w:szCs w:val="36"/>
        </w:rPr>
        <w:t>periodization</w:t>
      </w:r>
      <w:proofErr w:type="spellEnd"/>
      <w:r w:rsidRPr="001329BF">
        <w:rPr>
          <w:rFonts w:ascii="Cambria" w:eastAsia="Times New Roman" w:hAnsi="Cambria" w:cs="Times New Roman"/>
          <w:b/>
          <w:bCs/>
          <w:color w:val="000000"/>
          <w:sz w:val="36"/>
          <w:szCs w:val="36"/>
        </w:rPr>
        <w:t>? How are periods determined and named?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64"/>
      </w:tblGrid>
      <w:tr w:rsidR="00B654E0" w:rsidRPr="001329BF" w:rsidTr="00B654E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54E0" w:rsidRPr="001329BF" w:rsidRDefault="00B654E0" w:rsidP="001329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bookmarkStart w:id="0" w:name="_GoBack"/>
            <w:bookmarkEnd w:id="0"/>
            <w:r w:rsidRPr="001329BF"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</w:rPr>
              <w:t>What and when was the post-classical era? What makes a civilization “classical”?</w:t>
            </w:r>
          </w:p>
        </w:tc>
      </w:tr>
    </w:tbl>
    <w:p w:rsidR="00B654E0" w:rsidRPr="001329BF" w:rsidRDefault="00B654E0" w:rsidP="00B654E0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6"/>
        <w:gridCol w:w="8614"/>
      </w:tblGrid>
      <w:tr w:rsidR="00B654E0" w:rsidRPr="001329BF" w:rsidTr="00B654E0">
        <w:trPr>
          <w:trHeight w:val="420"/>
        </w:trPr>
        <w:tc>
          <w:tcPr>
            <w:tcW w:w="0" w:type="auto"/>
            <w:vMerge w:val="restart"/>
            <w:tcBorders>
              <w:top w:val="dashed" w:sz="18" w:space="0" w:color="000000"/>
              <w:left w:val="dashed" w:sz="18" w:space="0" w:color="000000"/>
              <w:bottom w:val="dashed" w:sz="18" w:space="0" w:color="000000"/>
              <w:right w:val="dashed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54E0" w:rsidRPr="001329BF" w:rsidRDefault="00B654E0" w:rsidP="00B654E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1329BF">
              <w:rPr>
                <w:rFonts w:ascii="Cambria" w:eastAsia="Times New Roman" w:hAnsi="Cambria" w:cs="Times New Roman"/>
                <w:color w:val="000000"/>
              </w:rPr>
              <w:t xml:space="preserve">The time period you will study in </w:t>
            </w:r>
            <w:r w:rsidR="001329BF">
              <w:rPr>
                <w:rFonts w:ascii="Cambria" w:eastAsia="Times New Roman" w:hAnsi="Cambria" w:cs="Times New Roman"/>
                <w:color w:val="000000"/>
              </w:rPr>
              <w:t>upcoming unit</w:t>
            </w:r>
            <w:r w:rsidRPr="001329BF">
              <w:rPr>
                <w:rFonts w:ascii="Cambria" w:eastAsia="Times New Roman" w:hAnsi="Cambria" w:cs="Times New Roman"/>
                <w:color w:val="000000"/>
              </w:rPr>
              <w:t xml:space="preserve"> is known the </w:t>
            </w:r>
          </w:p>
          <w:p w:rsidR="00B654E0" w:rsidRPr="001329BF" w:rsidRDefault="00B654E0" w:rsidP="00B654E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1329BF"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</w:rPr>
              <w:t>“Post-Classical Age”</w:t>
            </w:r>
          </w:p>
          <w:p w:rsidR="00B654E0" w:rsidRPr="001329BF" w:rsidRDefault="00B654E0" w:rsidP="00B654E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1329BF"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</w:rPr>
              <w:t xml:space="preserve">“Post-Ancient Era” </w:t>
            </w:r>
          </w:p>
          <w:p w:rsidR="00B654E0" w:rsidRPr="001329BF" w:rsidRDefault="00B654E0" w:rsidP="00B654E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1329BF"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</w:rPr>
              <w:t>“Pre-Modern Era”</w:t>
            </w:r>
          </w:p>
          <w:p w:rsidR="00B654E0" w:rsidRPr="001329BF" w:rsidRDefault="00B654E0" w:rsidP="00B654E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1329BF"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</w:rPr>
              <w:t>“The Middle Ages”</w:t>
            </w:r>
          </w:p>
        </w:tc>
        <w:tc>
          <w:tcPr>
            <w:tcW w:w="0" w:type="auto"/>
            <w:tcBorders>
              <w:top w:val="dashed" w:sz="18" w:space="0" w:color="FFFFFF"/>
              <w:left w:val="dashed" w:sz="18" w:space="0" w:color="000000"/>
              <w:bottom w:val="single" w:sz="6" w:space="0" w:color="000000"/>
              <w:right w:val="dashed" w:sz="18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54E0" w:rsidRPr="001329BF" w:rsidRDefault="00B654E0" w:rsidP="00B654E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1329BF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1. Based on the names given to this era, what do you think you might learn about it? </w:t>
            </w:r>
          </w:p>
        </w:tc>
      </w:tr>
      <w:tr w:rsidR="00B654E0" w:rsidRPr="001329BF" w:rsidTr="00B654E0">
        <w:trPr>
          <w:trHeight w:val="1335"/>
        </w:trPr>
        <w:tc>
          <w:tcPr>
            <w:tcW w:w="0" w:type="auto"/>
            <w:vMerge/>
            <w:tcBorders>
              <w:top w:val="dashed" w:sz="18" w:space="0" w:color="000000"/>
              <w:left w:val="dashed" w:sz="18" w:space="0" w:color="000000"/>
              <w:bottom w:val="dashed" w:sz="18" w:space="0" w:color="000000"/>
              <w:right w:val="dashed" w:sz="18" w:space="0" w:color="000000"/>
            </w:tcBorders>
            <w:vAlign w:val="center"/>
            <w:hideMark/>
          </w:tcPr>
          <w:p w:rsidR="00B654E0" w:rsidRPr="001329BF" w:rsidRDefault="00B654E0" w:rsidP="00B654E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dashed" w:sz="18" w:space="0" w:color="000000"/>
              <w:bottom w:val="dashed" w:sz="18" w:space="0" w:color="FFFFFF"/>
              <w:right w:val="dashed" w:sz="18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54E0" w:rsidRPr="001329BF" w:rsidRDefault="00B654E0" w:rsidP="00B654E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B654E0" w:rsidRPr="001329BF" w:rsidRDefault="00B654E0" w:rsidP="00B654E0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55"/>
        <w:gridCol w:w="8655"/>
      </w:tblGrid>
      <w:tr w:rsidR="00B654E0" w:rsidRPr="001329BF" w:rsidTr="001329BF">
        <w:trPr>
          <w:trHeight w:val="555"/>
        </w:trPr>
        <w:tc>
          <w:tcPr>
            <w:tcW w:w="5955" w:type="dxa"/>
            <w:tcBorders>
              <w:top w:val="dashed" w:sz="18" w:space="0" w:color="FFFFFF"/>
              <w:left w:val="dashed" w:sz="18" w:space="0" w:color="FFFFFF"/>
              <w:bottom w:val="dashed" w:sz="18" w:space="0" w:color="FFFFFF"/>
              <w:right w:val="dashed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54E0" w:rsidRPr="001329BF" w:rsidRDefault="00B654E0" w:rsidP="00B654E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1329BF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2. Circle the words or phrases in the definition to the right that you do not know or are confused by. </w:t>
            </w:r>
          </w:p>
        </w:tc>
        <w:tc>
          <w:tcPr>
            <w:tcW w:w="8655" w:type="dxa"/>
            <w:vMerge w:val="restart"/>
            <w:tcBorders>
              <w:top w:val="dashed" w:sz="18" w:space="0" w:color="000000"/>
              <w:left w:val="dashed" w:sz="18" w:space="0" w:color="000000"/>
              <w:bottom w:val="dashed" w:sz="18" w:space="0" w:color="000000"/>
              <w:right w:val="dashed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54E0" w:rsidRPr="001329BF" w:rsidRDefault="00B654E0" w:rsidP="001329B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1329BF">
              <w:rPr>
                <w:rFonts w:ascii="Cambria" w:eastAsia="Times New Roman" w:hAnsi="Cambria" w:cs="Times New Roman"/>
                <w:b/>
                <w:bCs/>
                <w:color w:val="000000"/>
                <w:sz w:val="36"/>
                <w:szCs w:val="36"/>
              </w:rPr>
              <w:t>Post-Classical Era/Period/Age (476-1500 CE)</w:t>
            </w:r>
          </w:p>
          <w:p w:rsidR="00B654E0" w:rsidRPr="001329BF" w:rsidRDefault="00B654E0" w:rsidP="00B654E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:rsidR="00B654E0" w:rsidRPr="001329BF" w:rsidRDefault="00B654E0" w:rsidP="00B654E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1329BF">
              <w:rPr>
                <w:rFonts w:ascii="Cambria" w:eastAsia="Times New Roman" w:hAnsi="Cambria" w:cs="Times New Roman"/>
                <w:color w:val="000000"/>
                <w:sz w:val="32"/>
                <w:szCs w:val="28"/>
              </w:rPr>
              <w:t xml:space="preserve">Period of time when the first large empires that were established in the Classical Era lost their power to rising states which established </w:t>
            </w:r>
            <w:r w:rsidRPr="001329BF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32"/>
                <w:szCs w:val="28"/>
              </w:rPr>
              <w:t>land empires</w:t>
            </w:r>
            <w:r w:rsidRPr="001329BF">
              <w:rPr>
                <w:rFonts w:ascii="Cambria" w:eastAsia="Times New Roman" w:hAnsi="Cambria" w:cs="Times New Roman"/>
                <w:color w:val="000000"/>
                <w:sz w:val="32"/>
                <w:szCs w:val="28"/>
              </w:rPr>
              <w:t xml:space="preserve"> in a world that was more</w:t>
            </w:r>
            <w:r w:rsidRPr="001329BF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32"/>
                <w:szCs w:val="28"/>
              </w:rPr>
              <w:t xml:space="preserve"> interconnected through trade</w:t>
            </w:r>
            <w:r w:rsidRPr="001329BF">
              <w:rPr>
                <w:rFonts w:ascii="Cambria" w:eastAsia="Times New Roman" w:hAnsi="Cambria" w:cs="Times New Roman"/>
                <w:color w:val="000000"/>
                <w:sz w:val="32"/>
                <w:szCs w:val="28"/>
              </w:rPr>
              <w:t xml:space="preserve"> than earlier civilizations. The increased interconnected led to greater </w:t>
            </w:r>
            <w:r w:rsidRPr="001329BF"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28"/>
              </w:rPr>
              <w:t>cultural diffusion</w:t>
            </w:r>
            <w:r w:rsidRPr="001329BF">
              <w:rPr>
                <w:rFonts w:ascii="Cambria" w:eastAsia="Times New Roman" w:hAnsi="Cambria" w:cs="Times New Roman"/>
                <w:color w:val="000000"/>
                <w:sz w:val="32"/>
                <w:szCs w:val="28"/>
              </w:rPr>
              <w:t xml:space="preserve"> and </w:t>
            </w:r>
            <w:r w:rsidRPr="001329BF"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28"/>
              </w:rPr>
              <w:t>conflict</w:t>
            </w:r>
            <w:r w:rsidRPr="001329BF">
              <w:rPr>
                <w:rFonts w:ascii="Cambria" w:eastAsia="Times New Roman" w:hAnsi="Cambria" w:cs="Times New Roman"/>
                <w:color w:val="000000"/>
                <w:sz w:val="32"/>
                <w:szCs w:val="28"/>
              </w:rPr>
              <w:t xml:space="preserve">. These civilizations made great contributions to our collective learning as a result of </w:t>
            </w:r>
            <w:r w:rsidRPr="001329BF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32"/>
                <w:szCs w:val="28"/>
              </w:rPr>
              <w:t>golden ages</w:t>
            </w:r>
            <w:r w:rsidRPr="001329BF">
              <w:rPr>
                <w:rFonts w:ascii="Cambria" w:eastAsia="Times New Roman" w:hAnsi="Cambria" w:cs="Times New Roman"/>
                <w:color w:val="000000"/>
                <w:sz w:val="32"/>
                <w:szCs w:val="28"/>
              </w:rPr>
              <w:t xml:space="preserve"> marked by prosperity. During the post-classical era, </w:t>
            </w:r>
            <w:r w:rsidRPr="001329BF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32"/>
                <w:szCs w:val="28"/>
              </w:rPr>
              <w:t>major belief systems</w:t>
            </w:r>
            <w:r w:rsidRPr="001329BF">
              <w:rPr>
                <w:rFonts w:ascii="Cambria" w:eastAsia="Times New Roman" w:hAnsi="Cambria" w:cs="Times New Roman"/>
                <w:color w:val="000000"/>
                <w:sz w:val="32"/>
                <w:szCs w:val="28"/>
              </w:rPr>
              <w:t xml:space="preserve"> that still impact our world gained popularity and had a large influence on empires and those who lived in them</w:t>
            </w:r>
            <w:r w:rsidRPr="001329BF">
              <w:rPr>
                <w:rFonts w:ascii="Cambria" w:eastAsia="Times New Roman" w:hAnsi="Cambria" w:cs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B654E0" w:rsidRPr="001329BF" w:rsidTr="001329BF">
        <w:trPr>
          <w:trHeight w:val="555"/>
        </w:trPr>
        <w:tc>
          <w:tcPr>
            <w:tcW w:w="5955" w:type="dxa"/>
            <w:tcBorders>
              <w:top w:val="dashed" w:sz="18" w:space="0" w:color="FFFFFF"/>
              <w:left w:val="dashed" w:sz="18" w:space="0" w:color="FFFFFF"/>
              <w:bottom w:val="single" w:sz="6" w:space="0" w:color="000000"/>
              <w:right w:val="dashed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54E0" w:rsidRPr="001329BF" w:rsidRDefault="00B654E0" w:rsidP="00B654E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1329BF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3. Based on the definition to the right, why do you think we study the Post-Classical Era? </w:t>
            </w:r>
          </w:p>
        </w:tc>
        <w:tc>
          <w:tcPr>
            <w:tcW w:w="8655" w:type="dxa"/>
            <w:vMerge/>
            <w:tcBorders>
              <w:top w:val="dashed" w:sz="18" w:space="0" w:color="000000"/>
              <w:left w:val="dashed" w:sz="18" w:space="0" w:color="000000"/>
              <w:bottom w:val="dashed" w:sz="18" w:space="0" w:color="000000"/>
              <w:right w:val="dashed" w:sz="18" w:space="0" w:color="000000"/>
            </w:tcBorders>
            <w:vAlign w:val="center"/>
            <w:hideMark/>
          </w:tcPr>
          <w:p w:rsidR="00B654E0" w:rsidRPr="001329BF" w:rsidRDefault="00B654E0" w:rsidP="00B654E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B654E0" w:rsidRPr="001329BF" w:rsidTr="001329BF">
        <w:trPr>
          <w:trHeight w:val="3735"/>
        </w:trPr>
        <w:tc>
          <w:tcPr>
            <w:tcW w:w="5955" w:type="dxa"/>
            <w:tcBorders>
              <w:top w:val="single" w:sz="6" w:space="0" w:color="000000"/>
              <w:left w:val="dashed" w:sz="18" w:space="0" w:color="FFFFFF"/>
              <w:bottom w:val="dashed" w:sz="18" w:space="0" w:color="FFFFFF"/>
              <w:right w:val="dashed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54E0" w:rsidRPr="001329BF" w:rsidRDefault="00B654E0" w:rsidP="00B654E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8655" w:type="dxa"/>
            <w:vMerge/>
            <w:tcBorders>
              <w:top w:val="dashed" w:sz="18" w:space="0" w:color="000000"/>
              <w:left w:val="dashed" w:sz="18" w:space="0" w:color="000000"/>
              <w:bottom w:val="dashed" w:sz="18" w:space="0" w:color="000000"/>
              <w:right w:val="dashed" w:sz="18" w:space="0" w:color="000000"/>
            </w:tcBorders>
            <w:vAlign w:val="center"/>
            <w:hideMark/>
          </w:tcPr>
          <w:p w:rsidR="00B654E0" w:rsidRPr="001329BF" w:rsidRDefault="00B654E0" w:rsidP="00B654E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B654E0" w:rsidRPr="001329BF" w:rsidRDefault="00B654E0" w:rsidP="00B654E0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B654E0" w:rsidRPr="001329BF" w:rsidRDefault="00B654E0" w:rsidP="00B654E0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</w:rPr>
      </w:pPr>
      <w:r w:rsidRPr="001329BF">
        <w:rPr>
          <w:rFonts w:ascii="Cambria" w:eastAsia="Times New Roman" w:hAnsi="Cambria" w:cs="Times New Roman"/>
          <w:noProof/>
          <w:color w:val="000000"/>
        </w:rPr>
        <w:lastRenderedPageBreak/>
        <w:drawing>
          <wp:inline distT="0" distB="0" distL="0" distR="0">
            <wp:extent cx="9115425" cy="981075"/>
            <wp:effectExtent l="0" t="0" r="9525" b="9525"/>
            <wp:docPr id="8" name="Picture 8" descr="https://docs.google.com/a/homercentral.org/drawings/d/s0q-lYvPg4myntk-vdWFTSw/image?w=957&amp;h=103&amp;rev=29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ocs.google.com/a/homercentral.org/drawings/d/s0q-lYvPg4myntk-vdWFTSw/image?w=957&amp;h=103&amp;rev=29&amp;ac=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54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4E0" w:rsidRPr="001329BF" w:rsidRDefault="00B654E0" w:rsidP="00B654E0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tbl>
      <w:tblPr>
        <w:tblW w:w="144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0"/>
        <w:gridCol w:w="4800"/>
        <w:gridCol w:w="4800"/>
      </w:tblGrid>
      <w:tr w:rsidR="00B654E0" w:rsidRPr="001329BF" w:rsidTr="001329BF">
        <w:tc>
          <w:tcPr>
            <w:tcW w:w="4800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54E0" w:rsidRPr="001329BF" w:rsidRDefault="00B654E0" w:rsidP="00B654E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1329BF">
              <w:rPr>
                <w:rFonts w:ascii="Cambria" w:eastAsia="Times New Roman" w:hAnsi="Cambria" w:cs="Times New Roman"/>
                <w:b/>
                <w:bCs/>
                <w:color w:val="000000"/>
              </w:rPr>
              <w:t>4. Based on the timeline above and your knowledge of Global History, during which time period were the first early river valley civilizations founded?</w:t>
            </w:r>
          </w:p>
        </w:tc>
        <w:tc>
          <w:tcPr>
            <w:tcW w:w="480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54E0" w:rsidRPr="001329BF" w:rsidRDefault="00B654E0" w:rsidP="00B654E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1329BF">
              <w:rPr>
                <w:rFonts w:ascii="Cambria" w:eastAsia="Times New Roman" w:hAnsi="Cambria" w:cs="Times New Roman"/>
                <w:b/>
                <w:bCs/>
                <w:color w:val="000000"/>
              </w:rPr>
              <w:t>5. Based on the timeline above and your knowledge of Global History, during which time period was the Roman Empire at its height?</w:t>
            </w:r>
          </w:p>
        </w:tc>
        <w:tc>
          <w:tcPr>
            <w:tcW w:w="480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54E0" w:rsidRPr="001329BF" w:rsidRDefault="00B654E0" w:rsidP="00B654E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1329BF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6. In Unit 4 you will study the Post-Classical Era, based on the timeline above, </w:t>
            </w:r>
            <w:proofErr w:type="gramStart"/>
            <w:r w:rsidRPr="001329BF">
              <w:rPr>
                <w:rFonts w:ascii="Cambria" w:eastAsia="Times New Roman" w:hAnsi="Cambria" w:cs="Times New Roman"/>
                <w:b/>
                <w:bCs/>
                <w:color w:val="000000"/>
              </w:rPr>
              <w:t>predict</w:t>
            </w:r>
            <w:proofErr w:type="gramEnd"/>
            <w:r w:rsidRPr="001329BF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 what period will you study in Unit 4.</w:t>
            </w:r>
          </w:p>
        </w:tc>
      </w:tr>
      <w:tr w:rsidR="00B654E0" w:rsidRPr="001329BF" w:rsidTr="001329BF">
        <w:trPr>
          <w:trHeight w:val="7005"/>
        </w:trPr>
        <w:tc>
          <w:tcPr>
            <w:tcW w:w="4800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54E0" w:rsidRPr="001329BF" w:rsidRDefault="00B654E0" w:rsidP="00B654E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54E0" w:rsidRPr="001329BF" w:rsidRDefault="00B654E0" w:rsidP="00B654E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54E0" w:rsidRPr="001329BF" w:rsidRDefault="00B654E0" w:rsidP="00B654E0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:rsidR="00B654E0" w:rsidRPr="001329BF" w:rsidRDefault="00B654E0">
      <w:pPr>
        <w:rPr>
          <w:rFonts w:ascii="Cambria" w:hAnsi="Cambria"/>
        </w:rPr>
      </w:pPr>
    </w:p>
    <w:sectPr w:rsidR="00B654E0" w:rsidRPr="001329BF" w:rsidSect="00B654E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0302"/>
    <w:multiLevelType w:val="multilevel"/>
    <w:tmpl w:val="1744D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54E0"/>
    <w:rsid w:val="001329BF"/>
    <w:rsid w:val="001F3229"/>
    <w:rsid w:val="007E225A"/>
    <w:rsid w:val="00B65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2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5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2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9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3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8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9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5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HCSD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Stephany Reif</dc:creator>
  <cp:lastModifiedBy>%username%</cp:lastModifiedBy>
  <cp:revision>2</cp:revision>
  <dcterms:created xsi:type="dcterms:W3CDTF">2017-01-11T18:40:00Z</dcterms:created>
  <dcterms:modified xsi:type="dcterms:W3CDTF">2017-01-11T18:40:00Z</dcterms:modified>
</cp:coreProperties>
</file>