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4400" w:type="dxa"/>
        <w:tblCellMar>
          <w:top w:w="15" w:type="dxa"/>
          <w:left w:w="15" w:type="dxa"/>
          <w:bottom w:w="15" w:type="dxa"/>
          <w:right w:w="15" w:type="dxa"/>
        </w:tblCellMar>
        <w:tblLook w:val="04A0"/>
      </w:tblPr>
      <w:tblGrid>
        <w:gridCol w:w="14400"/>
      </w:tblGrid>
      <w:tr w:rsidR="00E61863" w:rsidRPr="0042480A" w:rsidTr="00E61863">
        <w:tc>
          <w:tcPr>
            <w:tcW w:w="0" w:type="auto"/>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05" w:type="dxa"/>
              <w:left w:w="105" w:type="dxa"/>
              <w:bottom w:w="105" w:type="dxa"/>
              <w:right w:w="105" w:type="dxa"/>
            </w:tcMar>
            <w:vAlign w:val="center"/>
            <w:hideMark/>
          </w:tcPr>
          <w:p w:rsidR="00E61863" w:rsidRPr="0042480A" w:rsidRDefault="00E61863" w:rsidP="00E61863">
            <w:pPr>
              <w:spacing w:after="0" w:line="0" w:lineRule="atLeast"/>
              <w:jc w:val="center"/>
              <w:rPr>
                <w:rFonts w:asciiTheme="majorHAnsi" w:eastAsia="Times New Roman" w:hAnsiTheme="majorHAnsi" w:cs="Times New Roman"/>
                <w:b/>
                <w:bCs/>
                <w:color w:val="000000"/>
                <w:sz w:val="48"/>
                <w:szCs w:val="28"/>
              </w:rPr>
            </w:pPr>
            <w:r w:rsidRPr="0042480A">
              <w:rPr>
                <w:rFonts w:asciiTheme="majorHAnsi" w:eastAsia="Times New Roman" w:hAnsiTheme="majorHAnsi" w:cs="Times New Roman"/>
                <w:b/>
                <w:bCs/>
                <w:color w:val="000000"/>
                <w:sz w:val="48"/>
                <w:szCs w:val="28"/>
              </w:rPr>
              <w:t>How did the “discovery” of the New World by Europeans impact the indigenous people?</w:t>
            </w:r>
          </w:p>
        </w:tc>
      </w:tr>
      <w:tr w:rsidR="00CB3B1E" w:rsidRPr="0042480A" w:rsidTr="00CB3B1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61863" w:rsidRPr="0042480A" w:rsidRDefault="00E61863" w:rsidP="00E61863">
            <w:pPr>
              <w:spacing w:after="0" w:line="0" w:lineRule="atLeast"/>
              <w:jc w:val="center"/>
              <w:rPr>
                <w:rFonts w:asciiTheme="majorHAnsi" w:eastAsia="Times New Roman" w:hAnsiTheme="majorHAnsi" w:cs="Times New Roman"/>
                <w:b/>
                <w:bCs/>
                <w:color w:val="000000"/>
                <w:sz w:val="32"/>
                <w:szCs w:val="28"/>
                <w:u w:val="single"/>
              </w:rPr>
            </w:pPr>
            <w:r w:rsidRPr="0042480A">
              <w:rPr>
                <w:rFonts w:asciiTheme="majorHAnsi" w:eastAsia="Times New Roman" w:hAnsiTheme="majorHAnsi" w:cs="Times New Roman"/>
                <w:b/>
                <w:bCs/>
                <w:color w:val="000000"/>
                <w:sz w:val="32"/>
                <w:szCs w:val="28"/>
                <w:u w:val="single"/>
              </w:rPr>
              <w:t>Historical Context:</w:t>
            </w:r>
          </w:p>
          <w:p w:rsidR="00CB3B1E" w:rsidRPr="0042480A" w:rsidRDefault="00CB3B1E" w:rsidP="00E61863">
            <w:pPr>
              <w:spacing w:after="0" w:line="0" w:lineRule="atLeast"/>
              <w:rPr>
                <w:rFonts w:asciiTheme="majorHAnsi" w:eastAsia="Times New Roman" w:hAnsiTheme="majorHAnsi" w:cs="Times New Roman"/>
                <w:sz w:val="24"/>
                <w:szCs w:val="24"/>
              </w:rPr>
            </w:pPr>
            <w:r w:rsidRPr="0042480A">
              <w:rPr>
                <w:rFonts w:asciiTheme="majorHAnsi" w:eastAsia="Times New Roman" w:hAnsiTheme="majorHAnsi" w:cs="Times New Roman"/>
                <w:b/>
                <w:bCs/>
                <w:color w:val="000000"/>
                <w:sz w:val="28"/>
                <w:szCs w:val="28"/>
              </w:rPr>
              <w:t>Columbus’s “discovery” sparked interest in the “New World”</w:t>
            </w:r>
            <w:r w:rsidRPr="0042480A">
              <w:rPr>
                <w:rFonts w:asciiTheme="majorHAnsi" w:eastAsia="Times New Roman" w:hAnsiTheme="majorHAnsi" w:cs="Times New Roman"/>
                <w:color w:val="000000"/>
                <w:sz w:val="28"/>
                <w:szCs w:val="28"/>
              </w:rPr>
              <w:t xml:space="preserve"> in Spain and other European countries. Soon, </w:t>
            </w:r>
            <w:r w:rsidRPr="0042480A">
              <w:rPr>
                <w:rFonts w:asciiTheme="majorHAnsi" w:eastAsia="Times New Roman" w:hAnsiTheme="majorHAnsi" w:cs="Times New Roman"/>
                <w:b/>
                <w:bCs/>
                <w:color w:val="000000"/>
                <w:sz w:val="28"/>
                <w:szCs w:val="28"/>
              </w:rPr>
              <w:t>the</w:t>
            </w:r>
            <w:r w:rsidRPr="0042480A">
              <w:rPr>
                <w:rFonts w:asciiTheme="majorHAnsi" w:eastAsia="Times New Roman" w:hAnsiTheme="majorHAnsi" w:cs="Times New Roman"/>
                <w:color w:val="000000"/>
                <w:sz w:val="28"/>
                <w:szCs w:val="28"/>
              </w:rPr>
              <w:t xml:space="preserve"> </w:t>
            </w:r>
            <w:r w:rsidRPr="0042480A">
              <w:rPr>
                <w:rFonts w:asciiTheme="majorHAnsi" w:eastAsia="Times New Roman" w:hAnsiTheme="majorHAnsi" w:cs="Times New Roman"/>
                <w:b/>
                <w:bCs/>
                <w:color w:val="000000"/>
                <w:sz w:val="28"/>
                <w:szCs w:val="28"/>
              </w:rPr>
              <w:t>Spanish</w:t>
            </w:r>
            <w:r w:rsidRPr="0042480A">
              <w:rPr>
                <w:rFonts w:asciiTheme="majorHAnsi" w:eastAsia="Times New Roman" w:hAnsiTheme="majorHAnsi" w:cs="Times New Roman"/>
                <w:color w:val="000000"/>
                <w:sz w:val="28"/>
                <w:szCs w:val="28"/>
              </w:rPr>
              <w:t xml:space="preserve">, </w:t>
            </w:r>
            <w:r w:rsidRPr="0042480A">
              <w:rPr>
                <w:rFonts w:asciiTheme="majorHAnsi" w:eastAsia="Times New Roman" w:hAnsiTheme="majorHAnsi" w:cs="Times New Roman"/>
                <w:b/>
                <w:bCs/>
                <w:color w:val="000000"/>
                <w:sz w:val="28"/>
                <w:szCs w:val="28"/>
              </w:rPr>
              <w:t>British</w:t>
            </w:r>
            <w:r w:rsidRPr="0042480A">
              <w:rPr>
                <w:rFonts w:asciiTheme="majorHAnsi" w:eastAsia="Times New Roman" w:hAnsiTheme="majorHAnsi" w:cs="Times New Roman"/>
                <w:color w:val="000000"/>
                <w:sz w:val="28"/>
                <w:szCs w:val="28"/>
              </w:rPr>
              <w:t xml:space="preserve">, </w:t>
            </w:r>
            <w:r w:rsidRPr="0042480A">
              <w:rPr>
                <w:rFonts w:asciiTheme="majorHAnsi" w:eastAsia="Times New Roman" w:hAnsiTheme="majorHAnsi" w:cs="Times New Roman"/>
                <w:b/>
                <w:bCs/>
                <w:color w:val="000000"/>
                <w:sz w:val="28"/>
                <w:szCs w:val="28"/>
              </w:rPr>
              <w:t>Dutch</w:t>
            </w:r>
            <w:r w:rsidRPr="0042480A">
              <w:rPr>
                <w:rFonts w:asciiTheme="majorHAnsi" w:eastAsia="Times New Roman" w:hAnsiTheme="majorHAnsi" w:cs="Times New Roman"/>
                <w:color w:val="000000"/>
                <w:sz w:val="28"/>
                <w:szCs w:val="28"/>
              </w:rPr>
              <w:t xml:space="preserve">, </w:t>
            </w:r>
            <w:r w:rsidRPr="0042480A">
              <w:rPr>
                <w:rFonts w:asciiTheme="majorHAnsi" w:eastAsia="Times New Roman" w:hAnsiTheme="majorHAnsi" w:cs="Times New Roman"/>
                <w:b/>
                <w:bCs/>
                <w:color w:val="000000"/>
                <w:sz w:val="28"/>
                <w:szCs w:val="28"/>
              </w:rPr>
              <w:t>Portuguese</w:t>
            </w:r>
            <w:r w:rsidRPr="0042480A">
              <w:rPr>
                <w:rFonts w:asciiTheme="majorHAnsi" w:eastAsia="Times New Roman" w:hAnsiTheme="majorHAnsi" w:cs="Times New Roman"/>
                <w:color w:val="000000"/>
                <w:sz w:val="28"/>
                <w:szCs w:val="28"/>
              </w:rPr>
              <w:t xml:space="preserve">, and </w:t>
            </w:r>
            <w:r w:rsidRPr="0042480A">
              <w:rPr>
                <w:rFonts w:asciiTheme="majorHAnsi" w:eastAsia="Times New Roman" w:hAnsiTheme="majorHAnsi" w:cs="Times New Roman"/>
                <w:b/>
                <w:bCs/>
                <w:color w:val="000000"/>
                <w:sz w:val="28"/>
                <w:szCs w:val="28"/>
              </w:rPr>
              <w:t>French</w:t>
            </w:r>
            <w:r w:rsidRPr="0042480A">
              <w:rPr>
                <w:rFonts w:asciiTheme="majorHAnsi" w:eastAsia="Times New Roman" w:hAnsiTheme="majorHAnsi" w:cs="Times New Roman"/>
                <w:color w:val="000000"/>
                <w:sz w:val="28"/>
                <w:szCs w:val="28"/>
              </w:rPr>
              <w:t xml:space="preserve"> sent expeditions to explore the new world in hopes of finding </w:t>
            </w:r>
            <w:r w:rsidR="00E61863" w:rsidRPr="0042480A">
              <w:rPr>
                <w:rFonts w:asciiTheme="majorHAnsi" w:eastAsia="Times New Roman" w:hAnsiTheme="majorHAnsi" w:cs="Times New Roman"/>
                <w:b/>
                <w:bCs/>
                <w:color w:val="000000"/>
                <w:sz w:val="28"/>
                <w:szCs w:val="28"/>
                <w:u w:val="single"/>
              </w:rPr>
              <w:t>G</w:t>
            </w:r>
            <w:r w:rsidRPr="0042480A">
              <w:rPr>
                <w:rFonts w:asciiTheme="majorHAnsi" w:eastAsia="Times New Roman" w:hAnsiTheme="majorHAnsi" w:cs="Times New Roman"/>
                <w:b/>
                <w:bCs/>
                <w:color w:val="000000"/>
                <w:sz w:val="28"/>
                <w:szCs w:val="28"/>
              </w:rPr>
              <w:t>old</w:t>
            </w:r>
            <w:r w:rsidRPr="0042480A">
              <w:rPr>
                <w:rFonts w:asciiTheme="majorHAnsi" w:eastAsia="Times New Roman" w:hAnsiTheme="majorHAnsi" w:cs="Times New Roman"/>
                <w:color w:val="000000"/>
                <w:sz w:val="28"/>
                <w:szCs w:val="28"/>
              </w:rPr>
              <w:t xml:space="preserve">, </w:t>
            </w:r>
            <w:r w:rsidR="00E61863" w:rsidRPr="0042480A">
              <w:rPr>
                <w:rFonts w:asciiTheme="majorHAnsi" w:eastAsia="Times New Roman" w:hAnsiTheme="majorHAnsi" w:cs="Times New Roman"/>
                <w:b/>
                <w:bCs/>
                <w:color w:val="000000"/>
                <w:sz w:val="28"/>
                <w:szCs w:val="28"/>
                <w:u w:val="single"/>
              </w:rPr>
              <w:t>G</w:t>
            </w:r>
            <w:r w:rsidRPr="0042480A">
              <w:rPr>
                <w:rFonts w:asciiTheme="majorHAnsi" w:eastAsia="Times New Roman" w:hAnsiTheme="majorHAnsi" w:cs="Times New Roman"/>
                <w:b/>
                <w:bCs/>
                <w:color w:val="000000"/>
                <w:sz w:val="28"/>
                <w:szCs w:val="28"/>
              </w:rPr>
              <w:t>lory</w:t>
            </w:r>
            <w:r w:rsidRPr="0042480A">
              <w:rPr>
                <w:rFonts w:asciiTheme="majorHAnsi" w:eastAsia="Times New Roman" w:hAnsiTheme="majorHAnsi" w:cs="Times New Roman"/>
                <w:color w:val="000000"/>
                <w:sz w:val="28"/>
                <w:szCs w:val="28"/>
              </w:rPr>
              <w:t>, and indigenous people to convert to</w:t>
            </w:r>
            <w:r w:rsidRPr="0042480A">
              <w:rPr>
                <w:rFonts w:asciiTheme="majorHAnsi" w:eastAsia="Times New Roman" w:hAnsiTheme="majorHAnsi" w:cs="Times New Roman"/>
                <w:b/>
                <w:bCs/>
                <w:color w:val="000000"/>
                <w:sz w:val="28"/>
                <w:szCs w:val="28"/>
              </w:rPr>
              <w:t xml:space="preserve"> Christianity</w:t>
            </w:r>
            <w:r w:rsidR="00E61863" w:rsidRPr="0042480A">
              <w:rPr>
                <w:rFonts w:asciiTheme="majorHAnsi" w:eastAsia="Times New Roman" w:hAnsiTheme="majorHAnsi" w:cs="Times New Roman"/>
                <w:b/>
                <w:bCs/>
                <w:color w:val="000000"/>
                <w:sz w:val="28"/>
                <w:szCs w:val="28"/>
              </w:rPr>
              <w:t xml:space="preserve"> (</w:t>
            </w:r>
            <w:r w:rsidR="00E61863" w:rsidRPr="0042480A">
              <w:rPr>
                <w:rFonts w:asciiTheme="majorHAnsi" w:eastAsia="Times New Roman" w:hAnsiTheme="majorHAnsi" w:cs="Times New Roman"/>
                <w:b/>
                <w:bCs/>
                <w:color w:val="000000"/>
                <w:sz w:val="28"/>
                <w:szCs w:val="28"/>
                <w:u w:val="single"/>
              </w:rPr>
              <w:t>G</w:t>
            </w:r>
            <w:r w:rsidR="00E61863" w:rsidRPr="0042480A">
              <w:rPr>
                <w:rFonts w:asciiTheme="majorHAnsi" w:eastAsia="Times New Roman" w:hAnsiTheme="majorHAnsi" w:cs="Times New Roman"/>
                <w:b/>
                <w:bCs/>
                <w:color w:val="000000"/>
                <w:sz w:val="28"/>
                <w:szCs w:val="28"/>
              </w:rPr>
              <w:t>od)</w:t>
            </w:r>
            <w:r w:rsidRPr="0042480A">
              <w:rPr>
                <w:rFonts w:asciiTheme="majorHAnsi" w:eastAsia="Times New Roman" w:hAnsiTheme="majorHAnsi" w:cs="Times New Roman"/>
                <w:color w:val="000000"/>
                <w:sz w:val="28"/>
                <w:szCs w:val="28"/>
              </w:rPr>
              <w:t>.  </w:t>
            </w:r>
          </w:p>
        </w:tc>
      </w:tr>
    </w:tbl>
    <w:p w:rsidR="00E61863" w:rsidRPr="0042480A" w:rsidRDefault="00E61863" w:rsidP="00CB3B1E">
      <w:pPr>
        <w:spacing w:after="0" w:line="240" w:lineRule="auto"/>
        <w:jc w:val="center"/>
        <w:rPr>
          <w:rFonts w:asciiTheme="majorHAnsi" w:eastAsia="Times New Roman" w:hAnsiTheme="majorHAnsi" w:cs="Times New Roman"/>
          <w:b/>
          <w:bCs/>
          <w:color w:val="000000"/>
          <w:sz w:val="28"/>
          <w:szCs w:val="28"/>
        </w:rPr>
      </w:pPr>
    </w:p>
    <w:p w:rsidR="00CB3B1E" w:rsidRPr="0042480A" w:rsidRDefault="00CB3B1E" w:rsidP="00CB3B1E">
      <w:pPr>
        <w:spacing w:after="0" w:line="240" w:lineRule="auto"/>
        <w:jc w:val="center"/>
        <w:rPr>
          <w:rFonts w:asciiTheme="majorHAnsi" w:eastAsia="Times New Roman" w:hAnsiTheme="majorHAnsi" w:cs="Times New Roman"/>
          <w:sz w:val="24"/>
          <w:szCs w:val="24"/>
        </w:rPr>
      </w:pPr>
      <w:r w:rsidRPr="0042480A">
        <w:rPr>
          <w:rFonts w:asciiTheme="majorHAnsi" w:eastAsia="Times New Roman" w:hAnsiTheme="majorHAnsi" w:cs="Times New Roman"/>
          <w:b/>
          <w:bCs/>
          <w:color w:val="000000"/>
          <w:sz w:val="28"/>
          <w:szCs w:val="28"/>
        </w:rPr>
        <w:t xml:space="preserve">European Exploration 15th-17th Centuries </w:t>
      </w:r>
    </w:p>
    <w:p w:rsidR="00CB3B1E" w:rsidRPr="0042480A" w:rsidRDefault="00E61863" w:rsidP="00E61863">
      <w:pPr>
        <w:spacing w:after="0" w:line="240" w:lineRule="auto"/>
        <w:jc w:val="center"/>
        <w:rPr>
          <w:rFonts w:asciiTheme="majorHAnsi" w:eastAsia="Times New Roman" w:hAnsiTheme="majorHAnsi" w:cs="Times New Roman"/>
          <w:sz w:val="24"/>
          <w:szCs w:val="24"/>
        </w:rPr>
      </w:pPr>
      <w:r w:rsidRPr="0042480A">
        <w:rPr>
          <w:rFonts w:asciiTheme="majorHAnsi" w:eastAsia="Times New Roman" w:hAnsiTheme="majorHAnsi" w:cs="Times New Roman"/>
          <w:noProof/>
          <w:color w:val="000000"/>
        </w:rPr>
        <w:drawing>
          <wp:inline distT="0" distB="0" distL="0" distR="0">
            <wp:extent cx="6315075" cy="4354875"/>
            <wp:effectExtent l="19050" t="0" r="9525" b="0"/>
            <wp:docPr id="14" name="Picture 1" descr="https://lh5.googleusercontent.com/_ltcBPHofXqDwL1nKVe_7_39-ttNgGdgz4vCWPvw40DHIWE36Fm_ULrW6_kkPcuH7tS9ffQdBl9pHjBMq_-W3wLtbXseTUbJKZ_qiLJss6kyeOjkDsMxPXbj9grsZqYyJyuRL2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_ltcBPHofXqDwL1nKVe_7_39-ttNgGdgz4vCWPvw40DHIWE36Fm_ULrW6_kkPcuH7tS9ffQdBl9pHjBMq_-W3wLtbXseTUbJKZ_qiLJss6kyeOjkDsMxPXbj9grsZqYyJyuRL2Y"/>
                    <pic:cNvPicPr>
                      <a:picLocks noChangeAspect="1" noChangeArrowheads="1"/>
                    </pic:cNvPicPr>
                  </pic:nvPicPr>
                  <pic:blipFill>
                    <a:blip r:embed="rId5" cstate="print"/>
                    <a:srcRect/>
                    <a:stretch>
                      <a:fillRect/>
                    </a:stretch>
                  </pic:blipFill>
                  <pic:spPr bwMode="auto">
                    <a:xfrm>
                      <a:off x="0" y="0"/>
                      <a:ext cx="6315843" cy="4355404"/>
                    </a:xfrm>
                    <a:prstGeom prst="rect">
                      <a:avLst/>
                    </a:prstGeom>
                    <a:noFill/>
                    <a:ln w="9525">
                      <a:noFill/>
                      <a:miter lim="800000"/>
                      <a:headEnd/>
                      <a:tailEnd/>
                    </a:ln>
                  </pic:spPr>
                </pic:pic>
              </a:graphicData>
            </a:graphic>
          </wp:inline>
        </w:drawing>
      </w:r>
    </w:p>
    <w:p w:rsidR="00CB3B1E" w:rsidRPr="0042480A" w:rsidRDefault="00CB3B1E" w:rsidP="00E61863">
      <w:pPr>
        <w:spacing w:after="0" w:line="240" w:lineRule="auto"/>
        <w:rPr>
          <w:rFonts w:asciiTheme="majorHAnsi" w:eastAsia="Times New Roman" w:hAnsiTheme="majorHAnsi" w:cs="Times New Roman"/>
          <w:sz w:val="24"/>
          <w:szCs w:val="24"/>
        </w:rPr>
      </w:pPr>
      <w:r w:rsidRPr="0042480A">
        <w:rPr>
          <w:rFonts w:asciiTheme="majorHAnsi" w:eastAsia="Times New Roman" w:hAnsiTheme="majorHAnsi" w:cs="Times New Roman"/>
          <w:color w:val="000000"/>
          <w:sz w:val="12"/>
          <w:szCs w:val="12"/>
        </w:rPr>
        <w:t xml:space="preserve"> </w:t>
      </w:r>
    </w:p>
    <w:p w:rsidR="00CB3B1E" w:rsidRPr="0042480A" w:rsidRDefault="00CB3B1E" w:rsidP="00CB3B1E">
      <w:pPr>
        <w:spacing w:after="0" w:line="240" w:lineRule="auto"/>
        <w:rPr>
          <w:rFonts w:asciiTheme="majorHAnsi" w:eastAsia="Times New Roman" w:hAnsiTheme="majorHAnsi" w:cs="Times New Roman"/>
          <w:sz w:val="24"/>
          <w:szCs w:val="24"/>
        </w:rPr>
      </w:pPr>
      <w:r w:rsidRPr="0042480A">
        <w:rPr>
          <w:rFonts w:asciiTheme="majorHAnsi" w:eastAsia="Times New Roman" w:hAnsiTheme="majorHAnsi" w:cs="Times New Roman"/>
          <w:b/>
          <w:bCs/>
          <w:noProof/>
          <w:color w:val="000000"/>
          <w:sz w:val="36"/>
          <w:szCs w:val="36"/>
        </w:rPr>
        <w:lastRenderedPageBreak/>
        <w:drawing>
          <wp:anchor distT="0" distB="0" distL="114300" distR="114300" simplePos="0" relativeHeight="251658240" behindDoc="1" locked="0" layoutInCell="1" allowOverlap="1">
            <wp:simplePos x="0" y="0"/>
            <wp:positionH relativeFrom="column">
              <wp:posOffset>5124450</wp:posOffset>
            </wp:positionH>
            <wp:positionV relativeFrom="paragraph">
              <wp:posOffset>-142875</wp:posOffset>
            </wp:positionV>
            <wp:extent cx="4171950" cy="4352925"/>
            <wp:effectExtent l="19050" t="0" r="0" b="0"/>
            <wp:wrapTight wrapText="bothSides">
              <wp:wrapPolygon edited="0">
                <wp:start x="1085" y="0"/>
                <wp:lineTo x="1085" y="13612"/>
                <wp:lineTo x="0" y="13896"/>
                <wp:lineTo x="-99" y="15692"/>
                <wp:lineTo x="690" y="16637"/>
                <wp:lineTo x="1085" y="16637"/>
                <wp:lineTo x="1085" y="19568"/>
                <wp:lineTo x="1479" y="19662"/>
                <wp:lineTo x="1677" y="19662"/>
                <wp:lineTo x="1677" y="21175"/>
                <wp:lineTo x="1578" y="21553"/>
                <wp:lineTo x="11145" y="21553"/>
                <wp:lineTo x="11244" y="21269"/>
                <wp:lineTo x="10553" y="21175"/>
                <wp:lineTo x="9173" y="21175"/>
                <wp:lineTo x="17852" y="21080"/>
                <wp:lineTo x="18838" y="19851"/>
                <wp:lineTo x="17852" y="19662"/>
                <wp:lineTo x="21600" y="19662"/>
                <wp:lineTo x="21600" y="0"/>
                <wp:lineTo x="1085" y="0"/>
              </wp:wrapPolygon>
            </wp:wrapTight>
            <wp:docPr id="2" name="Picture 2" descr="https://docs.google.com/a/homercentral.org/drawings/d/sS-i2q0HBzGCWcRnqz3BPkA/image?w=438&amp;h=457&amp;rev=36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google.com/a/homercentral.org/drawings/d/sS-i2q0HBzGCWcRnqz3BPkA/image?w=438&amp;h=457&amp;rev=365&amp;ac=1"/>
                    <pic:cNvPicPr>
                      <a:picLocks noChangeAspect="1" noChangeArrowheads="1"/>
                    </pic:cNvPicPr>
                  </pic:nvPicPr>
                  <pic:blipFill>
                    <a:blip r:embed="rId6" cstate="print"/>
                    <a:srcRect/>
                    <a:stretch>
                      <a:fillRect/>
                    </a:stretch>
                  </pic:blipFill>
                  <pic:spPr bwMode="auto">
                    <a:xfrm>
                      <a:off x="0" y="0"/>
                      <a:ext cx="4171950" cy="4352925"/>
                    </a:xfrm>
                    <a:prstGeom prst="rect">
                      <a:avLst/>
                    </a:prstGeom>
                    <a:noFill/>
                    <a:ln w="9525">
                      <a:noFill/>
                      <a:miter lim="800000"/>
                      <a:headEnd/>
                      <a:tailEnd/>
                    </a:ln>
                  </pic:spPr>
                </pic:pic>
              </a:graphicData>
            </a:graphic>
          </wp:anchor>
        </w:drawing>
      </w:r>
      <w:r w:rsidRPr="0042480A">
        <w:rPr>
          <w:rFonts w:asciiTheme="majorHAnsi" w:eastAsia="Times New Roman" w:hAnsiTheme="majorHAnsi" w:cs="Times New Roman"/>
          <w:b/>
          <w:bCs/>
          <w:color w:val="000000"/>
          <w:sz w:val="36"/>
          <w:szCs w:val="36"/>
        </w:rPr>
        <w:t xml:space="preserve">Treaty of </w:t>
      </w:r>
      <w:proofErr w:type="spellStart"/>
      <w:r w:rsidRPr="0042480A">
        <w:rPr>
          <w:rFonts w:asciiTheme="majorHAnsi" w:eastAsia="Times New Roman" w:hAnsiTheme="majorHAnsi" w:cs="Times New Roman"/>
          <w:b/>
          <w:bCs/>
          <w:color w:val="000000"/>
          <w:sz w:val="36"/>
          <w:szCs w:val="36"/>
        </w:rPr>
        <w:t>Tordesillas</w:t>
      </w:r>
      <w:proofErr w:type="spellEnd"/>
      <w:r w:rsidRPr="0042480A">
        <w:rPr>
          <w:rFonts w:asciiTheme="majorHAnsi" w:eastAsia="Times New Roman" w:hAnsiTheme="majorHAnsi" w:cs="Times New Roman"/>
          <w:b/>
          <w:bCs/>
          <w:color w:val="000000"/>
          <w:sz w:val="36"/>
          <w:szCs w:val="36"/>
        </w:rPr>
        <w:t xml:space="preserve">, 1494 </w:t>
      </w:r>
    </w:p>
    <w:p w:rsidR="00CB3B1E" w:rsidRPr="0042480A" w:rsidRDefault="00CB3B1E" w:rsidP="00CB3B1E">
      <w:pPr>
        <w:spacing w:after="0" w:line="240" w:lineRule="auto"/>
        <w:rPr>
          <w:rFonts w:asciiTheme="majorHAnsi" w:eastAsia="Times New Roman" w:hAnsiTheme="majorHAnsi" w:cs="Times New Roman"/>
          <w:sz w:val="24"/>
          <w:szCs w:val="24"/>
        </w:rPr>
      </w:pPr>
      <w:r w:rsidRPr="0042480A">
        <w:rPr>
          <w:rFonts w:asciiTheme="majorHAnsi" w:eastAsia="Times New Roman" w:hAnsiTheme="majorHAnsi" w:cs="Times New Roman"/>
          <w:color w:val="000000"/>
        </w:rPr>
        <w:t>In the late 1400s and early 1500s, Portugal and Spain, both of which were ruled by Catholic monarchs, were the first countries to explore new trade routes and discover new lands. Even before Columbus landed in the Caribbean, the two countries argued over who had ownership over territory that their sailors found and mapped independently.  </w:t>
      </w:r>
    </w:p>
    <w:p w:rsidR="00CB3B1E" w:rsidRPr="0042480A" w:rsidRDefault="00CB3B1E" w:rsidP="00CB3B1E">
      <w:pPr>
        <w:spacing w:after="0" w:line="240" w:lineRule="auto"/>
        <w:rPr>
          <w:rFonts w:asciiTheme="majorHAnsi" w:eastAsia="Times New Roman" w:hAnsiTheme="majorHAnsi" w:cs="Times New Roman"/>
          <w:sz w:val="24"/>
          <w:szCs w:val="24"/>
        </w:rPr>
      </w:pPr>
    </w:p>
    <w:p w:rsidR="00CB3B1E" w:rsidRPr="0042480A" w:rsidRDefault="00CB3B1E" w:rsidP="00CB3B1E">
      <w:pPr>
        <w:spacing w:after="0" w:line="240" w:lineRule="auto"/>
        <w:rPr>
          <w:rFonts w:asciiTheme="majorHAnsi" w:eastAsia="Times New Roman" w:hAnsiTheme="majorHAnsi" w:cs="Times New Roman"/>
          <w:sz w:val="24"/>
          <w:szCs w:val="24"/>
        </w:rPr>
      </w:pPr>
      <w:r w:rsidRPr="0042480A">
        <w:rPr>
          <w:rFonts w:asciiTheme="majorHAnsi" w:eastAsia="Times New Roman" w:hAnsiTheme="majorHAnsi" w:cs="Times New Roman"/>
          <w:color w:val="000000"/>
        </w:rPr>
        <w:t xml:space="preserve">In 1494, they approached the one organization that had authority over both rulers to settle their disputes. The Spanish and Portuguese monarchs left the question of ownership over new lands to Pope Alexander VI. The Pope simply drew a </w:t>
      </w:r>
      <w:r w:rsidRPr="0042480A">
        <w:rPr>
          <w:rFonts w:asciiTheme="majorHAnsi" w:eastAsia="Times New Roman" w:hAnsiTheme="majorHAnsi" w:cs="Times New Roman"/>
          <w:b/>
          <w:bCs/>
          <w:color w:val="000000"/>
        </w:rPr>
        <w:t xml:space="preserve">line of demarcation </w:t>
      </w:r>
      <w:r w:rsidRPr="0042480A">
        <w:rPr>
          <w:rFonts w:asciiTheme="majorHAnsi" w:eastAsia="Times New Roman" w:hAnsiTheme="majorHAnsi" w:cs="Times New Roman"/>
          <w:color w:val="000000"/>
        </w:rPr>
        <w:t>[separation]</w:t>
      </w:r>
      <w:r w:rsidRPr="0042480A">
        <w:rPr>
          <w:rFonts w:asciiTheme="majorHAnsi" w:eastAsia="Times New Roman" w:hAnsiTheme="majorHAnsi" w:cs="Times New Roman"/>
          <w:b/>
          <w:bCs/>
          <w:color w:val="000000"/>
        </w:rPr>
        <w:t xml:space="preserve"> </w:t>
      </w:r>
      <w:r w:rsidRPr="0042480A">
        <w:rPr>
          <w:rFonts w:asciiTheme="majorHAnsi" w:eastAsia="Times New Roman" w:hAnsiTheme="majorHAnsi" w:cs="Times New Roman"/>
          <w:color w:val="000000"/>
        </w:rPr>
        <w:t>between the Azores, islands off the coast of Europe already discovered by the Portuguese, and the islands discovered by Columbus. The Pope proposed that all</w:t>
      </w:r>
      <w:r w:rsidRPr="0042480A">
        <w:rPr>
          <w:rFonts w:asciiTheme="majorHAnsi" w:eastAsia="Times New Roman" w:hAnsiTheme="majorHAnsi" w:cs="Times New Roman"/>
          <w:b/>
          <w:bCs/>
          <w:color w:val="000000"/>
        </w:rPr>
        <w:t xml:space="preserve"> lands discovered to the east of the line would belong to the Portuguese</w:t>
      </w:r>
      <w:r w:rsidRPr="0042480A">
        <w:rPr>
          <w:rFonts w:asciiTheme="majorHAnsi" w:eastAsia="Times New Roman" w:hAnsiTheme="majorHAnsi" w:cs="Times New Roman"/>
          <w:color w:val="000000"/>
        </w:rPr>
        <w:t xml:space="preserve">, and that all </w:t>
      </w:r>
      <w:r w:rsidRPr="0042480A">
        <w:rPr>
          <w:rFonts w:asciiTheme="majorHAnsi" w:eastAsia="Times New Roman" w:hAnsiTheme="majorHAnsi" w:cs="Times New Roman"/>
          <w:b/>
          <w:bCs/>
          <w:color w:val="000000"/>
        </w:rPr>
        <w:t>lands discovered to the west of the line would belong to the Spanish</w:t>
      </w:r>
      <w:r w:rsidRPr="0042480A">
        <w:rPr>
          <w:rFonts w:asciiTheme="majorHAnsi" w:eastAsia="Times New Roman" w:hAnsiTheme="majorHAnsi" w:cs="Times New Roman"/>
          <w:color w:val="000000"/>
        </w:rPr>
        <w:t xml:space="preserve">. In the </w:t>
      </w:r>
      <w:r w:rsidRPr="0042480A">
        <w:rPr>
          <w:rFonts w:asciiTheme="majorHAnsi" w:eastAsia="Times New Roman" w:hAnsiTheme="majorHAnsi" w:cs="Times New Roman"/>
          <w:b/>
          <w:bCs/>
          <w:color w:val="000000"/>
        </w:rPr>
        <w:t xml:space="preserve">Treaty of </w:t>
      </w:r>
      <w:proofErr w:type="spellStart"/>
      <w:r w:rsidRPr="0042480A">
        <w:rPr>
          <w:rFonts w:asciiTheme="majorHAnsi" w:eastAsia="Times New Roman" w:hAnsiTheme="majorHAnsi" w:cs="Times New Roman"/>
          <w:b/>
          <w:bCs/>
          <w:color w:val="000000"/>
        </w:rPr>
        <w:t>Tordesillas</w:t>
      </w:r>
      <w:proofErr w:type="spellEnd"/>
      <w:r w:rsidRPr="0042480A">
        <w:rPr>
          <w:rFonts w:asciiTheme="majorHAnsi" w:eastAsia="Times New Roman" w:hAnsiTheme="majorHAnsi" w:cs="Times New Roman"/>
          <w:color w:val="000000"/>
        </w:rPr>
        <w:t xml:space="preserve">, the Spanish and Portuguese agreed to the Pope’s compromise. </w:t>
      </w:r>
    </w:p>
    <w:p w:rsidR="00CB3B1E" w:rsidRPr="0042480A" w:rsidRDefault="00CB3B1E" w:rsidP="00CB3B1E">
      <w:pPr>
        <w:spacing w:after="0" w:line="240" w:lineRule="auto"/>
        <w:rPr>
          <w:rFonts w:asciiTheme="majorHAnsi" w:eastAsia="Times New Roman" w:hAnsiTheme="majorHAnsi" w:cs="Times New Roman"/>
          <w:sz w:val="24"/>
          <w:szCs w:val="24"/>
        </w:rPr>
      </w:pPr>
    </w:p>
    <w:p w:rsidR="00CB3B1E" w:rsidRPr="0042480A" w:rsidRDefault="00CB3B1E" w:rsidP="00CB3B1E">
      <w:pPr>
        <w:spacing w:after="0" w:line="240" w:lineRule="auto"/>
        <w:rPr>
          <w:rFonts w:asciiTheme="majorHAnsi" w:eastAsia="Times New Roman" w:hAnsiTheme="majorHAnsi" w:cs="Times New Roman"/>
          <w:sz w:val="24"/>
          <w:szCs w:val="24"/>
        </w:rPr>
      </w:pPr>
      <w:r w:rsidRPr="0042480A">
        <w:rPr>
          <w:rFonts w:asciiTheme="majorHAnsi" w:eastAsia="Times New Roman" w:hAnsiTheme="majorHAnsi" w:cs="Times New Roman"/>
          <w:color w:val="000000"/>
        </w:rPr>
        <w:t xml:space="preserve">Because of the Treaty of </w:t>
      </w:r>
      <w:proofErr w:type="spellStart"/>
      <w:r w:rsidRPr="0042480A">
        <w:rPr>
          <w:rFonts w:asciiTheme="majorHAnsi" w:eastAsia="Times New Roman" w:hAnsiTheme="majorHAnsi" w:cs="Times New Roman"/>
          <w:color w:val="000000"/>
        </w:rPr>
        <w:t>Tordesillas</w:t>
      </w:r>
      <w:proofErr w:type="spellEnd"/>
      <w:r w:rsidRPr="0042480A">
        <w:rPr>
          <w:rFonts w:asciiTheme="majorHAnsi" w:eastAsia="Times New Roman" w:hAnsiTheme="majorHAnsi" w:cs="Times New Roman"/>
          <w:color w:val="000000"/>
        </w:rPr>
        <w:t xml:space="preserve">, the Spanish spent most of their effort exploring and conquering the western hemisphere, while the Portuguese devoted their time and power to Africa and the Indian Ocean. Unfortunately for the Portuguese, who did not yet know what was west of the line of demarcation, most of South America with the exception of the eastern tip which later became Brazil, was controlled by the Spanish. </w:t>
      </w:r>
    </w:p>
    <w:p w:rsidR="00CB3B1E" w:rsidRPr="0042480A" w:rsidRDefault="00CB3B1E" w:rsidP="00CB3B1E">
      <w:pPr>
        <w:spacing w:after="0" w:line="240" w:lineRule="auto"/>
        <w:rPr>
          <w:rFonts w:asciiTheme="majorHAnsi" w:eastAsia="Times New Roman" w:hAnsiTheme="majorHAnsi" w:cs="Times New Roman"/>
          <w:sz w:val="24"/>
          <w:szCs w:val="24"/>
        </w:rPr>
      </w:pPr>
    </w:p>
    <w:tbl>
      <w:tblPr>
        <w:tblW w:w="14400" w:type="dxa"/>
        <w:tblCellMar>
          <w:top w:w="15" w:type="dxa"/>
          <w:left w:w="15" w:type="dxa"/>
          <w:bottom w:w="15" w:type="dxa"/>
          <w:right w:w="15" w:type="dxa"/>
        </w:tblCellMar>
        <w:tblLook w:val="04A0"/>
      </w:tblPr>
      <w:tblGrid>
        <w:gridCol w:w="14400"/>
      </w:tblGrid>
      <w:tr w:rsidR="00CB3B1E" w:rsidRPr="0042480A" w:rsidTr="00CB3B1E">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CB3B1E" w:rsidRPr="0042480A" w:rsidRDefault="00CB3B1E" w:rsidP="00CB3B1E">
            <w:pPr>
              <w:spacing w:after="0" w:line="240" w:lineRule="auto"/>
              <w:rPr>
                <w:rFonts w:asciiTheme="majorHAnsi" w:eastAsia="Times New Roman" w:hAnsiTheme="majorHAnsi" w:cs="Times New Roman"/>
                <w:sz w:val="24"/>
                <w:szCs w:val="24"/>
              </w:rPr>
            </w:pPr>
            <w:r w:rsidRPr="0042480A">
              <w:rPr>
                <w:rFonts w:asciiTheme="majorHAnsi" w:eastAsia="Times New Roman" w:hAnsiTheme="majorHAnsi" w:cs="Times New Roman"/>
                <w:b/>
                <w:bCs/>
                <w:color w:val="000000"/>
              </w:rPr>
              <w:t xml:space="preserve">1. What were the effects of the Treaty of </w:t>
            </w:r>
            <w:proofErr w:type="spellStart"/>
            <w:r w:rsidRPr="0042480A">
              <w:rPr>
                <w:rFonts w:asciiTheme="majorHAnsi" w:eastAsia="Times New Roman" w:hAnsiTheme="majorHAnsi" w:cs="Times New Roman"/>
                <w:b/>
                <w:bCs/>
                <w:color w:val="000000"/>
              </w:rPr>
              <w:t>Tordesillas</w:t>
            </w:r>
            <w:proofErr w:type="spellEnd"/>
            <w:r w:rsidRPr="0042480A">
              <w:rPr>
                <w:rFonts w:asciiTheme="majorHAnsi" w:eastAsia="Times New Roman" w:hAnsiTheme="majorHAnsi" w:cs="Times New Roman"/>
                <w:b/>
                <w:bCs/>
                <w:color w:val="000000"/>
              </w:rPr>
              <w:t>?</w:t>
            </w:r>
          </w:p>
          <w:p w:rsidR="00CB3B1E" w:rsidRPr="0042480A" w:rsidRDefault="00CB3B1E" w:rsidP="00CB3B1E">
            <w:pPr>
              <w:spacing w:after="240" w:line="240" w:lineRule="auto"/>
              <w:rPr>
                <w:rFonts w:asciiTheme="majorHAnsi" w:eastAsia="Times New Roman" w:hAnsiTheme="majorHAnsi" w:cs="Times New Roman"/>
                <w:sz w:val="24"/>
                <w:szCs w:val="24"/>
              </w:rPr>
            </w:pPr>
            <w:r w:rsidRPr="0042480A">
              <w:rPr>
                <w:rFonts w:asciiTheme="majorHAnsi" w:eastAsia="Times New Roman" w:hAnsiTheme="majorHAnsi" w:cs="Times New Roman"/>
                <w:sz w:val="24"/>
                <w:szCs w:val="24"/>
              </w:rPr>
              <w:br/>
            </w:r>
            <w:r w:rsidRPr="0042480A">
              <w:rPr>
                <w:rFonts w:asciiTheme="majorHAnsi" w:eastAsia="Times New Roman" w:hAnsiTheme="majorHAnsi" w:cs="Times New Roman"/>
                <w:sz w:val="24"/>
                <w:szCs w:val="24"/>
              </w:rPr>
              <w:br/>
            </w:r>
            <w:r w:rsidRPr="0042480A">
              <w:rPr>
                <w:rFonts w:asciiTheme="majorHAnsi" w:eastAsia="Times New Roman" w:hAnsiTheme="majorHAnsi" w:cs="Times New Roman"/>
                <w:sz w:val="24"/>
                <w:szCs w:val="24"/>
              </w:rPr>
              <w:br/>
            </w:r>
          </w:p>
          <w:p w:rsidR="00CB3B1E" w:rsidRPr="0042480A" w:rsidRDefault="00CB3B1E" w:rsidP="00CB3B1E">
            <w:pPr>
              <w:spacing w:after="0" w:line="240" w:lineRule="auto"/>
              <w:rPr>
                <w:rFonts w:asciiTheme="majorHAnsi" w:eastAsia="Times New Roman" w:hAnsiTheme="majorHAnsi" w:cs="Times New Roman"/>
                <w:sz w:val="24"/>
                <w:szCs w:val="24"/>
              </w:rPr>
            </w:pPr>
          </w:p>
          <w:p w:rsidR="00CB3B1E" w:rsidRPr="0042480A" w:rsidRDefault="00CB3B1E" w:rsidP="00CB3B1E">
            <w:pPr>
              <w:spacing w:after="240" w:line="0" w:lineRule="atLeast"/>
              <w:rPr>
                <w:rFonts w:asciiTheme="majorHAnsi" w:eastAsia="Times New Roman" w:hAnsiTheme="majorHAnsi" w:cs="Times New Roman"/>
                <w:sz w:val="24"/>
                <w:szCs w:val="24"/>
              </w:rPr>
            </w:pPr>
            <w:r w:rsidRPr="0042480A">
              <w:rPr>
                <w:rFonts w:asciiTheme="majorHAnsi" w:eastAsia="Times New Roman" w:hAnsiTheme="majorHAnsi" w:cs="Times New Roman"/>
                <w:sz w:val="24"/>
                <w:szCs w:val="24"/>
              </w:rPr>
              <w:br/>
            </w:r>
            <w:r w:rsidRPr="0042480A">
              <w:rPr>
                <w:rFonts w:asciiTheme="majorHAnsi" w:eastAsia="Times New Roman" w:hAnsiTheme="majorHAnsi" w:cs="Times New Roman"/>
                <w:sz w:val="24"/>
                <w:szCs w:val="24"/>
              </w:rPr>
              <w:br/>
            </w:r>
            <w:r w:rsidRPr="0042480A">
              <w:rPr>
                <w:rFonts w:asciiTheme="majorHAnsi" w:eastAsia="Times New Roman" w:hAnsiTheme="majorHAnsi" w:cs="Times New Roman"/>
                <w:sz w:val="24"/>
                <w:szCs w:val="24"/>
              </w:rPr>
              <w:br/>
            </w:r>
          </w:p>
        </w:tc>
      </w:tr>
    </w:tbl>
    <w:p w:rsidR="00CB3B1E" w:rsidRPr="0042480A" w:rsidRDefault="00CB3B1E" w:rsidP="00CB3B1E">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4610"/>
      </w:tblGrid>
      <w:tr w:rsidR="00CB3B1E" w:rsidRPr="0042480A" w:rsidTr="00CB3B1E">
        <w:trPr>
          <w:trHeight w:val="900"/>
        </w:trPr>
        <w:tc>
          <w:tcPr>
            <w:tcW w:w="14610" w:type="dxa"/>
            <w:tcBorders>
              <w:top w:val="single" w:sz="18" w:space="0" w:color="000000"/>
              <w:left w:val="single" w:sz="18" w:space="0" w:color="000000"/>
              <w:bottom w:val="single" w:sz="18" w:space="0" w:color="000000"/>
              <w:right w:val="single" w:sz="18" w:space="0" w:color="000000"/>
            </w:tcBorders>
            <w:shd w:val="clear" w:color="auto" w:fill="A6A6A6" w:themeFill="background1" w:themeFillShade="A6"/>
            <w:tcMar>
              <w:top w:w="105" w:type="dxa"/>
              <w:left w:w="105" w:type="dxa"/>
              <w:bottom w:w="105" w:type="dxa"/>
              <w:right w:w="105" w:type="dxa"/>
            </w:tcMar>
            <w:vAlign w:val="center"/>
            <w:hideMark/>
          </w:tcPr>
          <w:p w:rsidR="00CB3B1E" w:rsidRPr="0042480A" w:rsidRDefault="00CB3B1E" w:rsidP="00CB3B1E">
            <w:pPr>
              <w:spacing w:after="0" w:line="240" w:lineRule="auto"/>
              <w:jc w:val="center"/>
              <w:rPr>
                <w:rFonts w:asciiTheme="majorHAnsi" w:eastAsia="Times New Roman" w:hAnsiTheme="majorHAnsi" w:cs="Times New Roman"/>
                <w:sz w:val="24"/>
                <w:szCs w:val="24"/>
              </w:rPr>
            </w:pPr>
            <w:r w:rsidRPr="0042480A">
              <w:rPr>
                <w:rFonts w:asciiTheme="majorHAnsi" w:eastAsia="Times New Roman" w:hAnsiTheme="majorHAnsi" w:cs="Times New Roman"/>
                <w:b/>
                <w:bCs/>
                <w:color w:val="000000"/>
                <w:sz w:val="36"/>
                <w:szCs w:val="36"/>
              </w:rPr>
              <w:lastRenderedPageBreak/>
              <w:t>Why were the Spanish able to conquer the Aztecs and Inca?</w:t>
            </w:r>
          </w:p>
          <w:p w:rsidR="00CB3B1E" w:rsidRPr="0042480A" w:rsidRDefault="00CB3B1E" w:rsidP="00CB3B1E">
            <w:pPr>
              <w:spacing w:after="0" w:line="240" w:lineRule="auto"/>
              <w:jc w:val="center"/>
              <w:rPr>
                <w:rFonts w:asciiTheme="majorHAnsi" w:eastAsia="Times New Roman" w:hAnsiTheme="majorHAnsi" w:cs="Times New Roman"/>
                <w:sz w:val="24"/>
                <w:szCs w:val="24"/>
              </w:rPr>
            </w:pPr>
            <w:r w:rsidRPr="0042480A">
              <w:rPr>
                <w:rFonts w:asciiTheme="majorHAnsi" w:eastAsia="Times New Roman" w:hAnsiTheme="majorHAnsi" w:cs="Times New Roman"/>
                <w:color w:val="000000"/>
                <w:sz w:val="24"/>
                <w:szCs w:val="24"/>
              </w:rPr>
              <w:t>Objective: Explain why the Spanish were able to conquer the Aztecs and Inca despite being outnumbered.</w:t>
            </w:r>
          </w:p>
        </w:tc>
      </w:tr>
    </w:tbl>
    <w:p w:rsidR="00CB3B1E" w:rsidRPr="0042480A" w:rsidRDefault="00CB3B1E">
      <w:pPr>
        <w:rPr>
          <w:rFonts w:asciiTheme="majorHAnsi" w:hAnsiTheme="majorHAnsi"/>
        </w:rPr>
      </w:pPr>
    </w:p>
    <w:tbl>
      <w:tblPr>
        <w:tblW w:w="0" w:type="auto"/>
        <w:tblCellMar>
          <w:top w:w="15" w:type="dxa"/>
          <w:left w:w="15" w:type="dxa"/>
          <w:bottom w:w="15" w:type="dxa"/>
          <w:right w:w="15" w:type="dxa"/>
        </w:tblCellMar>
        <w:tblLook w:val="04A0"/>
      </w:tblPr>
      <w:tblGrid>
        <w:gridCol w:w="14610"/>
      </w:tblGrid>
      <w:tr w:rsidR="00CB3B1E" w:rsidRPr="0042480A" w:rsidTr="00CB3B1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61863" w:rsidRPr="0042480A" w:rsidRDefault="00E61863" w:rsidP="00E61863">
            <w:pPr>
              <w:spacing w:after="0" w:line="240" w:lineRule="auto"/>
              <w:jc w:val="center"/>
              <w:rPr>
                <w:rFonts w:asciiTheme="majorHAnsi" w:eastAsia="Times New Roman" w:hAnsiTheme="majorHAnsi" w:cs="Times New Roman"/>
                <w:b/>
                <w:bCs/>
                <w:color w:val="000000"/>
                <w:sz w:val="28"/>
                <w:szCs w:val="28"/>
                <w:u w:val="single"/>
              </w:rPr>
            </w:pPr>
            <w:r w:rsidRPr="0042480A">
              <w:rPr>
                <w:rFonts w:asciiTheme="majorHAnsi" w:eastAsia="Times New Roman" w:hAnsiTheme="majorHAnsi" w:cs="Times New Roman"/>
                <w:b/>
                <w:bCs/>
                <w:color w:val="000000"/>
                <w:sz w:val="28"/>
                <w:szCs w:val="28"/>
                <w:u w:val="single"/>
              </w:rPr>
              <w:t>Historical Context:</w:t>
            </w:r>
          </w:p>
          <w:p w:rsidR="00CB3B1E" w:rsidRPr="0042480A" w:rsidRDefault="00CB3B1E" w:rsidP="00CB3B1E">
            <w:pPr>
              <w:spacing w:after="0" w:line="240" w:lineRule="auto"/>
              <w:rPr>
                <w:rFonts w:asciiTheme="majorHAnsi" w:eastAsia="Times New Roman" w:hAnsiTheme="majorHAnsi" w:cs="Times New Roman"/>
                <w:sz w:val="24"/>
                <w:szCs w:val="24"/>
              </w:rPr>
            </w:pPr>
            <w:r w:rsidRPr="0042480A">
              <w:rPr>
                <w:rFonts w:asciiTheme="majorHAnsi" w:eastAsia="Times New Roman" w:hAnsiTheme="majorHAnsi" w:cs="Times New Roman"/>
                <w:b/>
                <w:bCs/>
                <w:color w:val="000000"/>
                <w:sz w:val="28"/>
                <w:szCs w:val="28"/>
              </w:rPr>
              <w:t xml:space="preserve">In search of wealth, glory, </w:t>
            </w:r>
            <w:r w:rsidRPr="0042480A">
              <w:rPr>
                <w:rFonts w:asciiTheme="majorHAnsi" w:eastAsia="Times New Roman" w:hAnsiTheme="majorHAnsi" w:cs="Times New Roman"/>
                <w:color w:val="000000"/>
                <w:sz w:val="28"/>
                <w:szCs w:val="28"/>
              </w:rPr>
              <w:t xml:space="preserve">and indigenous people to </w:t>
            </w:r>
            <w:r w:rsidRPr="0042480A">
              <w:rPr>
                <w:rFonts w:asciiTheme="majorHAnsi" w:eastAsia="Times New Roman" w:hAnsiTheme="majorHAnsi" w:cs="Times New Roman"/>
                <w:b/>
                <w:bCs/>
                <w:color w:val="000000"/>
                <w:sz w:val="28"/>
                <w:szCs w:val="28"/>
              </w:rPr>
              <w:t>convert to Christianity</w:t>
            </w:r>
            <w:r w:rsidRPr="0042480A">
              <w:rPr>
                <w:rFonts w:asciiTheme="majorHAnsi" w:eastAsia="Times New Roman" w:hAnsiTheme="majorHAnsi" w:cs="Times New Roman"/>
                <w:color w:val="000000"/>
                <w:sz w:val="28"/>
                <w:szCs w:val="28"/>
              </w:rPr>
              <w:t xml:space="preserve">, companies of Spanish </w:t>
            </w:r>
            <w:r w:rsidRPr="0042480A">
              <w:rPr>
                <w:rFonts w:asciiTheme="majorHAnsi" w:eastAsia="Times New Roman" w:hAnsiTheme="majorHAnsi" w:cs="Times New Roman"/>
                <w:b/>
                <w:bCs/>
                <w:color w:val="000000"/>
                <w:sz w:val="28"/>
                <w:szCs w:val="28"/>
              </w:rPr>
              <w:t xml:space="preserve">conquistadors </w:t>
            </w:r>
            <w:r w:rsidR="00E61863" w:rsidRPr="0042480A">
              <w:rPr>
                <w:rFonts w:asciiTheme="majorHAnsi" w:eastAsia="Times New Roman" w:hAnsiTheme="majorHAnsi" w:cs="Times New Roman"/>
                <w:b/>
                <w:bCs/>
                <w:color w:val="000000"/>
                <w:sz w:val="28"/>
                <w:szCs w:val="28"/>
              </w:rPr>
              <w:t xml:space="preserve">(conquerors) </w:t>
            </w:r>
            <w:r w:rsidRPr="0042480A">
              <w:rPr>
                <w:rFonts w:asciiTheme="majorHAnsi" w:eastAsia="Times New Roman" w:hAnsiTheme="majorHAnsi" w:cs="Times New Roman"/>
                <w:color w:val="000000"/>
                <w:sz w:val="28"/>
                <w:szCs w:val="28"/>
              </w:rPr>
              <w:t xml:space="preserve">ventured into the American continent. </w:t>
            </w:r>
          </w:p>
          <w:p w:rsidR="00CB3B1E" w:rsidRPr="0042480A" w:rsidRDefault="00CB3B1E" w:rsidP="00CB3B1E">
            <w:pPr>
              <w:spacing w:after="0" w:line="240" w:lineRule="auto"/>
              <w:rPr>
                <w:rFonts w:asciiTheme="majorHAnsi" w:eastAsia="Times New Roman" w:hAnsiTheme="majorHAnsi" w:cs="Times New Roman"/>
                <w:sz w:val="24"/>
                <w:szCs w:val="24"/>
              </w:rPr>
            </w:pPr>
          </w:p>
          <w:p w:rsidR="00CB3B1E" w:rsidRPr="0042480A" w:rsidRDefault="00CB3B1E" w:rsidP="00CB3B1E">
            <w:pPr>
              <w:spacing w:after="0" w:line="240" w:lineRule="auto"/>
              <w:rPr>
                <w:rFonts w:asciiTheme="majorHAnsi" w:eastAsia="Times New Roman" w:hAnsiTheme="majorHAnsi" w:cs="Times New Roman"/>
                <w:sz w:val="24"/>
                <w:szCs w:val="24"/>
              </w:rPr>
            </w:pPr>
            <w:r w:rsidRPr="0042480A">
              <w:rPr>
                <w:rFonts w:asciiTheme="majorHAnsi" w:eastAsia="Times New Roman" w:hAnsiTheme="majorHAnsi" w:cs="Times New Roman"/>
                <w:color w:val="000000"/>
                <w:sz w:val="28"/>
                <w:szCs w:val="28"/>
              </w:rPr>
              <w:t>The two most well known expeditions, were those that led to the conquest of powerful empires that already existed in the Americas: the Aztecs and Inca. The first, led by a conquistador named</w:t>
            </w:r>
            <w:r w:rsidRPr="0042480A">
              <w:rPr>
                <w:rFonts w:asciiTheme="majorHAnsi" w:eastAsia="Times New Roman" w:hAnsiTheme="majorHAnsi" w:cs="Times New Roman"/>
                <w:b/>
                <w:bCs/>
                <w:color w:val="000000"/>
                <w:sz w:val="28"/>
                <w:szCs w:val="28"/>
              </w:rPr>
              <w:t xml:space="preserve"> Hernando Cortes</w:t>
            </w:r>
            <w:r w:rsidRPr="0042480A">
              <w:rPr>
                <w:rFonts w:asciiTheme="majorHAnsi" w:eastAsia="Times New Roman" w:hAnsiTheme="majorHAnsi" w:cs="Times New Roman"/>
                <w:color w:val="000000"/>
                <w:sz w:val="28"/>
                <w:szCs w:val="28"/>
              </w:rPr>
              <w:t xml:space="preserve">, defeated the Aztecs (1518-1520). The second was led by </w:t>
            </w:r>
            <w:r w:rsidRPr="0042480A">
              <w:rPr>
                <w:rFonts w:asciiTheme="majorHAnsi" w:eastAsia="Times New Roman" w:hAnsiTheme="majorHAnsi" w:cs="Times New Roman"/>
                <w:b/>
                <w:bCs/>
                <w:color w:val="000000"/>
                <w:sz w:val="28"/>
                <w:szCs w:val="28"/>
              </w:rPr>
              <w:t>Francisco Pizarro</w:t>
            </w:r>
            <w:r w:rsidRPr="0042480A">
              <w:rPr>
                <w:rFonts w:asciiTheme="majorHAnsi" w:eastAsia="Times New Roman" w:hAnsiTheme="majorHAnsi" w:cs="Times New Roman"/>
                <w:color w:val="000000"/>
                <w:sz w:val="28"/>
                <w:szCs w:val="28"/>
              </w:rPr>
              <w:t xml:space="preserve"> in 1532 during which he and his fellow conquistadors conquered the Inca. </w:t>
            </w:r>
          </w:p>
        </w:tc>
      </w:tr>
    </w:tbl>
    <w:p w:rsidR="00CB3B1E" w:rsidRPr="0042480A" w:rsidRDefault="00CB3B1E" w:rsidP="00CB3B1E">
      <w:pPr>
        <w:spacing w:after="0" w:line="240" w:lineRule="auto"/>
        <w:rPr>
          <w:rFonts w:asciiTheme="majorHAnsi" w:eastAsia="Times New Roman" w:hAnsiTheme="majorHAnsi" w:cs="Times New Roman"/>
          <w:bCs/>
          <w:color w:val="000000"/>
          <w:sz w:val="32"/>
          <w:szCs w:val="24"/>
        </w:rPr>
      </w:pPr>
      <w:r w:rsidRPr="0042480A">
        <w:rPr>
          <w:rFonts w:asciiTheme="majorHAnsi" w:eastAsia="Times New Roman" w:hAnsiTheme="majorHAnsi" w:cs="Times New Roman"/>
          <w:b/>
          <w:bCs/>
          <w:color w:val="000000"/>
          <w:sz w:val="32"/>
          <w:szCs w:val="24"/>
        </w:rPr>
        <w:t>Directions:</w:t>
      </w:r>
      <w:r w:rsidRPr="0042480A">
        <w:rPr>
          <w:rFonts w:asciiTheme="majorHAnsi" w:eastAsia="Times New Roman" w:hAnsiTheme="majorHAnsi" w:cs="Times New Roman"/>
          <w:bCs/>
          <w:color w:val="000000"/>
          <w:sz w:val="32"/>
          <w:szCs w:val="24"/>
        </w:rPr>
        <w:t xml:space="preserve"> Read the descriptions of the conquests of the Aztecs and Inca below, </w:t>
      </w:r>
      <w:r w:rsidR="00E61863" w:rsidRPr="0042480A">
        <w:rPr>
          <w:rFonts w:asciiTheme="majorHAnsi" w:eastAsia="Times New Roman" w:hAnsiTheme="majorHAnsi" w:cs="Times New Roman"/>
          <w:bCs/>
          <w:color w:val="000000"/>
          <w:sz w:val="32"/>
          <w:szCs w:val="24"/>
        </w:rPr>
        <w:t>and then</w:t>
      </w:r>
      <w:r w:rsidRPr="0042480A">
        <w:rPr>
          <w:rFonts w:asciiTheme="majorHAnsi" w:eastAsia="Times New Roman" w:hAnsiTheme="majorHAnsi" w:cs="Times New Roman"/>
          <w:bCs/>
          <w:color w:val="000000"/>
          <w:sz w:val="32"/>
          <w:szCs w:val="24"/>
        </w:rPr>
        <w:t xml:space="preserve"> answer the questions that follow. As you read, note the similarities and differences between the two stories. </w:t>
      </w:r>
    </w:p>
    <w:tbl>
      <w:tblPr>
        <w:tblW w:w="14685" w:type="dxa"/>
        <w:tblLayout w:type="fixed"/>
        <w:tblCellMar>
          <w:top w:w="15" w:type="dxa"/>
          <w:left w:w="15" w:type="dxa"/>
          <w:bottom w:w="15" w:type="dxa"/>
          <w:right w:w="15" w:type="dxa"/>
        </w:tblCellMar>
        <w:tblLook w:val="04A0"/>
      </w:tblPr>
      <w:tblGrid>
        <w:gridCol w:w="6495"/>
        <w:gridCol w:w="802"/>
        <w:gridCol w:w="7298"/>
        <w:gridCol w:w="90"/>
      </w:tblGrid>
      <w:tr w:rsidR="00B66169" w:rsidRPr="0042480A" w:rsidTr="00B66169">
        <w:trPr>
          <w:gridAfter w:val="1"/>
          <w:wAfter w:w="90" w:type="dxa"/>
        </w:trPr>
        <w:tc>
          <w:tcPr>
            <w:tcW w:w="7297" w:type="dxa"/>
            <w:gridSpan w:val="2"/>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rsidR="00B66169" w:rsidRPr="0042480A" w:rsidRDefault="00B66169" w:rsidP="00F175A1">
            <w:pPr>
              <w:spacing w:after="0" w:line="240" w:lineRule="auto"/>
              <w:rPr>
                <w:rFonts w:asciiTheme="majorHAnsi" w:eastAsia="Times New Roman" w:hAnsiTheme="majorHAnsi" w:cs="Times New Roman"/>
                <w:sz w:val="24"/>
                <w:szCs w:val="24"/>
              </w:rPr>
            </w:pPr>
            <w:r w:rsidRPr="0042480A">
              <w:rPr>
                <w:rFonts w:asciiTheme="majorHAnsi" w:eastAsia="Times New Roman" w:hAnsiTheme="majorHAnsi" w:cs="Times New Roman"/>
                <w:noProof/>
                <w:color w:val="000000"/>
                <w:sz w:val="28"/>
                <w:szCs w:val="28"/>
              </w:rPr>
              <w:drawing>
                <wp:inline distT="0" distB="0" distL="0" distR="0">
                  <wp:extent cx="4352925" cy="2933700"/>
                  <wp:effectExtent l="19050" t="0" r="9525" b="0"/>
                  <wp:docPr id="16" name="Picture 6" descr="https://lh3.googleusercontent.com/Gydh5LL62oliSG22XD93N09SrrSaGqvr8mGQNb55WubLN-_pAkK2FG4hkJcbBeglE-0unmM7kHw7VU27eFus-QeJnWYo7gZKNlRIkjn9eVNlcET0BRCPOuFhbuee1n8sSiOZC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Gydh5LL62oliSG22XD93N09SrrSaGqvr8mGQNb55WubLN-_pAkK2FG4hkJcbBeglE-0unmM7kHw7VU27eFus-QeJnWYo7gZKNlRIkjn9eVNlcET0BRCPOuFhbuee1n8sSiOZC3g"/>
                          <pic:cNvPicPr>
                            <a:picLocks noChangeAspect="1" noChangeArrowheads="1"/>
                          </pic:cNvPicPr>
                        </pic:nvPicPr>
                        <pic:blipFill>
                          <a:blip r:embed="rId7" cstate="print"/>
                          <a:srcRect/>
                          <a:stretch>
                            <a:fillRect/>
                          </a:stretch>
                        </pic:blipFill>
                        <pic:spPr bwMode="auto">
                          <a:xfrm>
                            <a:off x="0" y="0"/>
                            <a:ext cx="4352925" cy="2933700"/>
                          </a:xfrm>
                          <a:prstGeom prst="rect">
                            <a:avLst/>
                          </a:prstGeom>
                          <a:noFill/>
                          <a:ln w="9525">
                            <a:noFill/>
                            <a:miter lim="800000"/>
                            <a:headEnd/>
                            <a:tailEnd/>
                          </a:ln>
                        </pic:spPr>
                      </pic:pic>
                    </a:graphicData>
                  </a:graphic>
                </wp:inline>
              </w:drawing>
            </w:r>
          </w:p>
          <w:p w:rsidR="00B66169" w:rsidRPr="0042480A" w:rsidRDefault="00B66169" w:rsidP="00F175A1">
            <w:pPr>
              <w:spacing w:after="0" w:line="240" w:lineRule="auto"/>
              <w:rPr>
                <w:rFonts w:asciiTheme="majorHAnsi" w:eastAsia="Times New Roman" w:hAnsiTheme="majorHAnsi" w:cs="Times New Roman"/>
                <w:sz w:val="24"/>
                <w:szCs w:val="24"/>
              </w:rPr>
            </w:pPr>
            <w:r w:rsidRPr="0042480A">
              <w:rPr>
                <w:rFonts w:asciiTheme="majorHAnsi" w:eastAsia="Times New Roman" w:hAnsiTheme="majorHAnsi" w:cs="Times New Roman"/>
                <w:b/>
                <w:bCs/>
                <w:color w:val="252525"/>
                <w:sz w:val="18"/>
                <w:szCs w:val="18"/>
              </w:rPr>
              <w:t xml:space="preserve">"The Conquest of </w:t>
            </w:r>
            <w:proofErr w:type="spellStart"/>
            <w:r w:rsidRPr="0042480A">
              <w:rPr>
                <w:rFonts w:asciiTheme="majorHAnsi" w:eastAsia="Times New Roman" w:hAnsiTheme="majorHAnsi" w:cs="Times New Roman"/>
                <w:b/>
                <w:bCs/>
                <w:color w:val="252525"/>
                <w:sz w:val="18"/>
                <w:szCs w:val="18"/>
              </w:rPr>
              <w:t>Tenochtitlán</w:t>
            </w:r>
            <w:proofErr w:type="spellEnd"/>
            <w:r w:rsidRPr="0042480A">
              <w:rPr>
                <w:rFonts w:asciiTheme="majorHAnsi" w:eastAsia="Times New Roman" w:hAnsiTheme="majorHAnsi" w:cs="Times New Roman"/>
                <w:b/>
                <w:bCs/>
                <w:color w:val="252525"/>
                <w:sz w:val="18"/>
                <w:szCs w:val="18"/>
              </w:rPr>
              <w:t xml:space="preserve">," </w:t>
            </w:r>
            <w:r w:rsidRPr="0042480A">
              <w:rPr>
                <w:rFonts w:asciiTheme="majorHAnsi" w:eastAsia="Times New Roman" w:hAnsiTheme="majorHAnsi" w:cs="Times New Roman"/>
                <w:color w:val="252525"/>
                <w:sz w:val="18"/>
                <w:szCs w:val="18"/>
              </w:rPr>
              <w:t xml:space="preserve">Unknown artists, Mexico; second half of 17th century; oil on canvas. </w:t>
            </w:r>
          </w:p>
          <w:p w:rsidR="00B66169" w:rsidRPr="0042480A" w:rsidRDefault="00B66169" w:rsidP="00F175A1">
            <w:pPr>
              <w:spacing w:after="0" w:line="0" w:lineRule="atLeast"/>
              <w:jc w:val="right"/>
              <w:rPr>
                <w:rFonts w:asciiTheme="majorHAnsi" w:eastAsia="Times New Roman" w:hAnsiTheme="majorHAnsi" w:cs="Times New Roman"/>
                <w:sz w:val="24"/>
                <w:szCs w:val="24"/>
              </w:rPr>
            </w:pPr>
            <w:r w:rsidRPr="0042480A">
              <w:rPr>
                <w:rFonts w:asciiTheme="majorHAnsi" w:eastAsia="Times New Roman" w:hAnsiTheme="majorHAnsi" w:cs="Times New Roman"/>
                <w:color w:val="252525"/>
                <w:sz w:val="12"/>
                <w:szCs w:val="12"/>
              </w:rPr>
              <w:t>Source: http://en.wikipedia.org/wiki/File:The_Conquest_of_Tenochtitlan.jpg</w:t>
            </w:r>
          </w:p>
        </w:tc>
        <w:tc>
          <w:tcPr>
            <w:tcW w:w="7298" w:type="dxa"/>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rsidR="00B66169" w:rsidRPr="0042480A" w:rsidRDefault="00B66169" w:rsidP="00F175A1">
            <w:pPr>
              <w:spacing w:after="0" w:line="240" w:lineRule="auto"/>
              <w:jc w:val="center"/>
              <w:rPr>
                <w:rFonts w:asciiTheme="majorHAnsi" w:eastAsia="Times New Roman" w:hAnsiTheme="majorHAnsi" w:cs="Times New Roman"/>
                <w:sz w:val="24"/>
                <w:szCs w:val="24"/>
              </w:rPr>
            </w:pPr>
            <w:r w:rsidRPr="0042480A">
              <w:rPr>
                <w:rFonts w:asciiTheme="majorHAnsi" w:eastAsia="Times New Roman" w:hAnsiTheme="majorHAnsi" w:cs="Times New Roman"/>
                <w:noProof/>
                <w:color w:val="000000"/>
                <w:sz w:val="28"/>
                <w:szCs w:val="28"/>
              </w:rPr>
              <w:drawing>
                <wp:inline distT="0" distB="0" distL="0" distR="0">
                  <wp:extent cx="1971675" cy="2800350"/>
                  <wp:effectExtent l="19050" t="0" r="9525" b="0"/>
                  <wp:docPr id="17" name="Picture 7" descr="https://lh3.googleusercontent.com/T8wGs2pSjvodIONT3oZE-O08AkbpXLCMCgDf0Z-VVJ3WkXX-x42cWPemaaPpl93HEHKFNlv2iIazgVMqHwQwsL0UELQn78a050zusGOI7yPU2_rxxSRqAS944dqg3GsFq44JW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T8wGs2pSjvodIONT3oZE-O08AkbpXLCMCgDf0Z-VVJ3WkXX-x42cWPemaaPpl93HEHKFNlv2iIazgVMqHwQwsL0UELQn78a050zusGOI7yPU2_rxxSRqAS944dqg3GsFq44JWNU"/>
                          <pic:cNvPicPr>
                            <a:picLocks noChangeAspect="1" noChangeArrowheads="1"/>
                          </pic:cNvPicPr>
                        </pic:nvPicPr>
                        <pic:blipFill>
                          <a:blip r:embed="rId8" cstate="print"/>
                          <a:srcRect/>
                          <a:stretch>
                            <a:fillRect/>
                          </a:stretch>
                        </pic:blipFill>
                        <pic:spPr bwMode="auto">
                          <a:xfrm>
                            <a:off x="0" y="0"/>
                            <a:ext cx="1971675" cy="2800350"/>
                          </a:xfrm>
                          <a:prstGeom prst="rect">
                            <a:avLst/>
                          </a:prstGeom>
                          <a:noFill/>
                          <a:ln w="9525">
                            <a:noFill/>
                            <a:miter lim="800000"/>
                            <a:headEnd/>
                            <a:tailEnd/>
                          </a:ln>
                        </pic:spPr>
                      </pic:pic>
                    </a:graphicData>
                  </a:graphic>
                </wp:inline>
              </w:drawing>
            </w:r>
          </w:p>
          <w:p w:rsidR="00B66169" w:rsidRPr="0042480A" w:rsidRDefault="00B66169" w:rsidP="00F175A1">
            <w:pPr>
              <w:spacing w:after="0" w:line="240" w:lineRule="auto"/>
              <w:rPr>
                <w:rFonts w:asciiTheme="majorHAnsi" w:eastAsia="Times New Roman" w:hAnsiTheme="majorHAnsi" w:cs="Times New Roman"/>
                <w:sz w:val="24"/>
                <w:szCs w:val="24"/>
              </w:rPr>
            </w:pPr>
            <w:r w:rsidRPr="0042480A">
              <w:rPr>
                <w:rFonts w:asciiTheme="majorHAnsi" w:eastAsia="Times New Roman" w:hAnsiTheme="majorHAnsi" w:cs="Times New Roman"/>
                <w:color w:val="000000"/>
                <w:sz w:val="18"/>
                <w:szCs w:val="18"/>
                <w:shd w:val="clear" w:color="auto" w:fill="FFFFFF"/>
              </w:rPr>
              <w:t xml:space="preserve">The meeting between Francisco Pizarro and the Inca emperor Atahualpa. Drawn by Felipe </w:t>
            </w:r>
            <w:proofErr w:type="spellStart"/>
            <w:r w:rsidRPr="0042480A">
              <w:rPr>
                <w:rFonts w:asciiTheme="majorHAnsi" w:eastAsia="Times New Roman" w:hAnsiTheme="majorHAnsi" w:cs="Times New Roman"/>
                <w:color w:val="000000"/>
                <w:sz w:val="18"/>
                <w:szCs w:val="18"/>
              </w:rPr>
              <w:t>Guáman</w:t>
            </w:r>
            <w:proofErr w:type="spellEnd"/>
            <w:r w:rsidRPr="0042480A">
              <w:rPr>
                <w:rFonts w:asciiTheme="majorHAnsi" w:eastAsia="Times New Roman" w:hAnsiTheme="majorHAnsi" w:cs="Times New Roman"/>
                <w:color w:val="000000"/>
                <w:sz w:val="18"/>
                <w:szCs w:val="18"/>
              </w:rPr>
              <w:t xml:space="preserve"> </w:t>
            </w:r>
            <w:proofErr w:type="spellStart"/>
            <w:r w:rsidRPr="0042480A">
              <w:rPr>
                <w:rFonts w:asciiTheme="majorHAnsi" w:eastAsia="Times New Roman" w:hAnsiTheme="majorHAnsi" w:cs="Times New Roman"/>
                <w:color w:val="000000"/>
                <w:sz w:val="18"/>
                <w:szCs w:val="18"/>
              </w:rPr>
              <w:t>Poma</w:t>
            </w:r>
            <w:proofErr w:type="spellEnd"/>
            <w:r w:rsidRPr="0042480A">
              <w:rPr>
                <w:rFonts w:asciiTheme="majorHAnsi" w:eastAsia="Times New Roman" w:hAnsiTheme="majorHAnsi" w:cs="Times New Roman"/>
                <w:color w:val="000000"/>
                <w:sz w:val="18"/>
                <w:szCs w:val="18"/>
              </w:rPr>
              <w:t xml:space="preserve"> de Ayala an Inca man who fought for indigenous rights and wrote the book </w:t>
            </w:r>
            <w:r w:rsidRPr="0042480A">
              <w:rPr>
                <w:rFonts w:asciiTheme="majorHAnsi" w:eastAsia="Times New Roman" w:hAnsiTheme="majorHAnsi" w:cs="Times New Roman"/>
                <w:i/>
                <w:iCs/>
                <w:color w:val="000000"/>
                <w:sz w:val="18"/>
                <w:szCs w:val="18"/>
              </w:rPr>
              <w:t xml:space="preserve">El Primer Nueva </w:t>
            </w:r>
            <w:proofErr w:type="spellStart"/>
            <w:r w:rsidRPr="0042480A">
              <w:rPr>
                <w:rFonts w:asciiTheme="majorHAnsi" w:eastAsia="Times New Roman" w:hAnsiTheme="majorHAnsi" w:cs="Times New Roman"/>
                <w:i/>
                <w:iCs/>
                <w:color w:val="000000"/>
                <w:sz w:val="18"/>
                <w:szCs w:val="18"/>
              </w:rPr>
              <w:t>Corónica</w:t>
            </w:r>
            <w:proofErr w:type="spellEnd"/>
            <w:r w:rsidRPr="0042480A">
              <w:rPr>
                <w:rFonts w:asciiTheme="majorHAnsi" w:eastAsia="Times New Roman" w:hAnsiTheme="majorHAnsi" w:cs="Times New Roman"/>
                <w:i/>
                <w:iCs/>
                <w:color w:val="000000"/>
                <w:sz w:val="18"/>
                <w:szCs w:val="18"/>
              </w:rPr>
              <w:t xml:space="preserve"> y </w:t>
            </w:r>
            <w:proofErr w:type="spellStart"/>
            <w:r w:rsidRPr="0042480A">
              <w:rPr>
                <w:rFonts w:asciiTheme="majorHAnsi" w:eastAsia="Times New Roman" w:hAnsiTheme="majorHAnsi" w:cs="Times New Roman"/>
                <w:i/>
                <w:iCs/>
                <w:color w:val="000000"/>
                <w:sz w:val="18"/>
                <w:szCs w:val="18"/>
              </w:rPr>
              <w:t>Buen</w:t>
            </w:r>
            <w:proofErr w:type="spellEnd"/>
            <w:r w:rsidRPr="0042480A">
              <w:rPr>
                <w:rFonts w:asciiTheme="majorHAnsi" w:eastAsia="Times New Roman" w:hAnsiTheme="majorHAnsi" w:cs="Times New Roman"/>
                <w:i/>
                <w:iCs/>
                <w:color w:val="000000"/>
                <w:sz w:val="18"/>
                <w:szCs w:val="18"/>
              </w:rPr>
              <w:t xml:space="preserve"> </w:t>
            </w:r>
            <w:proofErr w:type="spellStart"/>
            <w:r w:rsidRPr="0042480A">
              <w:rPr>
                <w:rFonts w:asciiTheme="majorHAnsi" w:eastAsia="Times New Roman" w:hAnsiTheme="majorHAnsi" w:cs="Times New Roman"/>
                <w:i/>
                <w:iCs/>
                <w:color w:val="000000"/>
                <w:sz w:val="18"/>
                <w:szCs w:val="18"/>
              </w:rPr>
              <w:t>Gobierno</w:t>
            </w:r>
            <w:proofErr w:type="spellEnd"/>
            <w:r w:rsidRPr="0042480A">
              <w:rPr>
                <w:rFonts w:asciiTheme="majorHAnsi" w:eastAsia="Times New Roman" w:hAnsiTheme="majorHAnsi" w:cs="Times New Roman"/>
                <w:color w:val="000000"/>
                <w:sz w:val="18"/>
                <w:szCs w:val="18"/>
              </w:rPr>
              <w:t>.</w:t>
            </w:r>
          </w:p>
          <w:p w:rsidR="00B66169" w:rsidRPr="0042480A" w:rsidRDefault="00B66169" w:rsidP="00F175A1">
            <w:pPr>
              <w:spacing w:after="0" w:line="0" w:lineRule="atLeast"/>
              <w:jc w:val="right"/>
              <w:rPr>
                <w:rFonts w:asciiTheme="majorHAnsi" w:eastAsia="Times New Roman" w:hAnsiTheme="majorHAnsi" w:cs="Times New Roman"/>
                <w:sz w:val="24"/>
                <w:szCs w:val="24"/>
              </w:rPr>
            </w:pPr>
            <w:r w:rsidRPr="0042480A">
              <w:rPr>
                <w:rFonts w:asciiTheme="majorHAnsi" w:eastAsia="Times New Roman" w:hAnsiTheme="majorHAnsi" w:cs="Times New Roman"/>
                <w:color w:val="000000"/>
                <w:sz w:val="12"/>
                <w:szCs w:val="12"/>
              </w:rPr>
              <w:t xml:space="preserve">Source: http://commons.wikimedia.org/wiki/File:Atawallpa_Pizarro_tinkuy.jpg </w:t>
            </w:r>
          </w:p>
        </w:tc>
      </w:tr>
      <w:tr w:rsidR="00CB3B1E" w:rsidRPr="0042480A" w:rsidTr="00B66169">
        <w:trPr>
          <w:gridAfter w:val="1"/>
          <w:wAfter w:w="90" w:type="dxa"/>
        </w:trPr>
        <w:tc>
          <w:tcPr>
            <w:tcW w:w="7297" w:type="dxa"/>
            <w:gridSpan w:val="2"/>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CB3B1E" w:rsidRPr="0042480A" w:rsidRDefault="00B66169" w:rsidP="00CB3B1E">
            <w:pPr>
              <w:spacing w:after="0" w:line="0" w:lineRule="atLeast"/>
              <w:jc w:val="center"/>
              <w:rPr>
                <w:rFonts w:asciiTheme="majorHAnsi" w:eastAsia="Times New Roman" w:hAnsiTheme="majorHAnsi" w:cs="Times New Roman"/>
                <w:sz w:val="24"/>
                <w:szCs w:val="24"/>
              </w:rPr>
            </w:pPr>
            <w:r>
              <w:rPr>
                <w:rFonts w:asciiTheme="majorHAnsi" w:eastAsia="Times New Roman" w:hAnsiTheme="majorHAnsi" w:cs="Times New Roman"/>
                <w:b/>
                <w:bCs/>
                <w:color w:val="000000"/>
                <w:sz w:val="28"/>
                <w:szCs w:val="28"/>
              </w:rPr>
              <w:lastRenderedPageBreak/>
              <w:t>C</w:t>
            </w:r>
            <w:r w:rsidR="00CB3B1E" w:rsidRPr="0042480A">
              <w:rPr>
                <w:rFonts w:asciiTheme="majorHAnsi" w:eastAsia="Times New Roman" w:hAnsiTheme="majorHAnsi" w:cs="Times New Roman"/>
                <w:b/>
                <w:bCs/>
                <w:color w:val="000000"/>
                <w:sz w:val="28"/>
                <w:szCs w:val="28"/>
              </w:rPr>
              <w:t>onquest of the Aztecs</w:t>
            </w:r>
          </w:p>
        </w:tc>
        <w:tc>
          <w:tcPr>
            <w:tcW w:w="7298"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CB3B1E" w:rsidRPr="0042480A" w:rsidRDefault="00CB3B1E" w:rsidP="00CB3B1E">
            <w:pPr>
              <w:spacing w:after="0" w:line="0" w:lineRule="atLeast"/>
              <w:jc w:val="center"/>
              <w:rPr>
                <w:rFonts w:asciiTheme="majorHAnsi" w:eastAsia="Times New Roman" w:hAnsiTheme="majorHAnsi" w:cs="Times New Roman"/>
                <w:sz w:val="24"/>
                <w:szCs w:val="24"/>
              </w:rPr>
            </w:pPr>
            <w:r w:rsidRPr="0042480A">
              <w:rPr>
                <w:rFonts w:asciiTheme="majorHAnsi" w:eastAsia="Times New Roman" w:hAnsiTheme="majorHAnsi" w:cs="Times New Roman"/>
                <w:b/>
                <w:bCs/>
                <w:color w:val="000000"/>
                <w:sz w:val="28"/>
                <w:szCs w:val="28"/>
              </w:rPr>
              <w:t>Conquest of the Inca</w:t>
            </w:r>
          </w:p>
        </w:tc>
      </w:tr>
      <w:tr w:rsidR="00CB3B1E" w:rsidRPr="0042480A" w:rsidTr="00B66169">
        <w:trPr>
          <w:gridAfter w:val="1"/>
          <w:wAfter w:w="90" w:type="dxa"/>
          <w:trHeight w:val="405"/>
        </w:trPr>
        <w:tc>
          <w:tcPr>
            <w:tcW w:w="7297" w:type="dxa"/>
            <w:gridSpan w:val="2"/>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B3B1E" w:rsidRPr="0042480A" w:rsidRDefault="00CB3B1E" w:rsidP="00CB3B1E">
            <w:pPr>
              <w:spacing w:after="120" w:line="240" w:lineRule="auto"/>
              <w:rPr>
                <w:rFonts w:asciiTheme="majorHAnsi" w:eastAsia="Times New Roman" w:hAnsiTheme="majorHAnsi" w:cs="Times New Roman"/>
                <w:sz w:val="24"/>
                <w:szCs w:val="24"/>
              </w:rPr>
            </w:pPr>
            <w:r w:rsidRPr="0042480A">
              <w:rPr>
                <w:rFonts w:asciiTheme="majorHAnsi" w:eastAsia="Times New Roman" w:hAnsiTheme="majorHAnsi" w:cs="Times New Roman"/>
                <w:color w:val="222222"/>
                <w:sz w:val="20"/>
                <w:szCs w:val="20"/>
                <w:shd w:val="clear" w:color="auto" w:fill="FFFFFF"/>
              </w:rPr>
              <w:t xml:space="preserve">In 1519, </w:t>
            </w:r>
            <w:proofErr w:type="spellStart"/>
            <w:r w:rsidRPr="0042480A">
              <w:rPr>
                <w:rFonts w:asciiTheme="majorHAnsi" w:eastAsia="Times New Roman" w:hAnsiTheme="majorHAnsi" w:cs="Times New Roman"/>
                <w:color w:val="222222"/>
                <w:sz w:val="20"/>
                <w:szCs w:val="20"/>
                <w:shd w:val="clear" w:color="auto" w:fill="FFFFFF"/>
              </w:rPr>
              <w:t>Hernan</w:t>
            </w:r>
            <w:proofErr w:type="spellEnd"/>
            <w:r w:rsidRPr="0042480A">
              <w:rPr>
                <w:rFonts w:asciiTheme="majorHAnsi" w:eastAsia="Times New Roman" w:hAnsiTheme="majorHAnsi" w:cs="Times New Roman"/>
                <w:color w:val="222222"/>
                <w:sz w:val="20"/>
                <w:szCs w:val="20"/>
                <w:shd w:val="clear" w:color="auto" w:fill="FFFFFF"/>
              </w:rPr>
              <w:t xml:space="preserve"> Cortes, a conquistador, landed on the coast of Mexico to lead an expedition in hopes of riches.  There were previous reports of a great empire and gold in the area. On his way to the Aztec capital city of Tenochtitlan, Cortes fought and defeated other Mexican tribes, who then became the Spaniards’ allies. Many of the tribes that Cortes came in contact with were ruled by the Aztecs and resented the power they had over them. Those tribes saw working with the Spanish as an opportunity to defeat the Aztecs and to gain power for themselves. </w:t>
            </w:r>
          </w:p>
          <w:p w:rsidR="00CB3B1E" w:rsidRPr="0042480A" w:rsidRDefault="00CB3B1E" w:rsidP="00CB3B1E">
            <w:pPr>
              <w:spacing w:after="120" w:line="240" w:lineRule="auto"/>
              <w:rPr>
                <w:rFonts w:asciiTheme="majorHAnsi" w:eastAsia="Times New Roman" w:hAnsiTheme="majorHAnsi" w:cs="Times New Roman"/>
                <w:sz w:val="24"/>
                <w:szCs w:val="24"/>
              </w:rPr>
            </w:pPr>
            <w:r w:rsidRPr="0042480A">
              <w:rPr>
                <w:rFonts w:asciiTheme="majorHAnsi" w:eastAsia="Times New Roman" w:hAnsiTheme="majorHAnsi" w:cs="Times New Roman"/>
                <w:color w:val="222222"/>
                <w:sz w:val="20"/>
                <w:szCs w:val="20"/>
                <w:shd w:val="clear" w:color="auto" w:fill="FFFFFF"/>
              </w:rPr>
              <w:t xml:space="preserve">On November 8, 1519, Cortes, his men, and his native Mexican allies were welcomed into Tenochtitlan by the Aztec ruler </w:t>
            </w:r>
            <w:proofErr w:type="spellStart"/>
            <w:r w:rsidRPr="0042480A">
              <w:rPr>
                <w:rFonts w:asciiTheme="majorHAnsi" w:eastAsia="Times New Roman" w:hAnsiTheme="majorHAnsi" w:cs="Times New Roman"/>
                <w:color w:val="222222"/>
                <w:sz w:val="20"/>
                <w:szCs w:val="20"/>
                <w:shd w:val="clear" w:color="auto" w:fill="FFFFFF"/>
              </w:rPr>
              <w:t>Moctezuma</w:t>
            </w:r>
            <w:proofErr w:type="spellEnd"/>
            <w:r w:rsidRPr="0042480A">
              <w:rPr>
                <w:rFonts w:asciiTheme="majorHAnsi" w:eastAsia="Times New Roman" w:hAnsiTheme="majorHAnsi" w:cs="Times New Roman"/>
                <w:color w:val="222222"/>
                <w:sz w:val="20"/>
                <w:szCs w:val="20"/>
                <w:shd w:val="clear" w:color="auto" w:fill="FFFFFF"/>
              </w:rPr>
              <w:t xml:space="preserve">. Cortes took </w:t>
            </w:r>
            <w:proofErr w:type="spellStart"/>
            <w:r w:rsidRPr="0042480A">
              <w:rPr>
                <w:rFonts w:asciiTheme="majorHAnsi" w:eastAsia="Times New Roman" w:hAnsiTheme="majorHAnsi" w:cs="Times New Roman"/>
                <w:color w:val="222222"/>
                <w:sz w:val="20"/>
                <w:szCs w:val="20"/>
                <w:shd w:val="clear" w:color="auto" w:fill="FFFFFF"/>
              </w:rPr>
              <w:t>Moctezuma</w:t>
            </w:r>
            <w:proofErr w:type="spellEnd"/>
            <w:r w:rsidRPr="0042480A">
              <w:rPr>
                <w:rFonts w:asciiTheme="majorHAnsi" w:eastAsia="Times New Roman" w:hAnsiTheme="majorHAnsi" w:cs="Times New Roman"/>
                <w:color w:val="222222"/>
                <w:sz w:val="20"/>
                <w:szCs w:val="20"/>
                <w:shd w:val="clear" w:color="auto" w:fill="FFFFFF"/>
              </w:rPr>
              <w:t xml:space="preserve"> captive and held him prisoner in one of the Aztec palaces. Cortes demanded gold and other valuables as ransom. </w:t>
            </w:r>
            <w:r w:rsidR="00B66169">
              <w:rPr>
                <w:rFonts w:asciiTheme="majorHAnsi" w:eastAsia="Times New Roman" w:hAnsiTheme="majorHAnsi" w:cs="Times New Roman"/>
                <w:color w:val="222222"/>
                <w:sz w:val="20"/>
                <w:szCs w:val="20"/>
                <w:shd w:val="clear" w:color="auto" w:fill="FFFFFF"/>
              </w:rPr>
              <w:t xml:space="preserve">Following a massacre of the Aztec people by Cortes’ men, many natives were turned against the Spaniards.  </w:t>
            </w:r>
            <w:r w:rsidR="00B66169" w:rsidRPr="0042480A">
              <w:rPr>
                <w:rFonts w:asciiTheme="majorHAnsi" w:eastAsia="Times New Roman" w:hAnsiTheme="majorHAnsi" w:cs="Times New Roman"/>
                <w:color w:val="222222"/>
                <w:sz w:val="20"/>
                <w:szCs w:val="20"/>
                <w:shd w:val="clear" w:color="auto" w:fill="FFFFFF"/>
              </w:rPr>
              <w:t xml:space="preserve">The Aztecs prevented the Spanish from getting any supplies, and finding no use for him, the Spanish killed </w:t>
            </w:r>
            <w:proofErr w:type="spellStart"/>
            <w:r w:rsidR="00B66169" w:rsidRPr="0042480A">
              <w:rPr>
                <w:rFonts w:asciiTheme="majorHAnsi" w:eastAsia="Times New Roman" w:hAnsiTheme="majorHAnsi" w:cs="Times New Roman"/>
                <w:color w:val="222222"/>
                <w:sz w:val="20"/>
                <w:szCs w:val="20"/>
                <w:shd w:val="clear" w:color="auto" w:fill="FFFFFF"/>
              </w:rPr>
              <w:t>Moctezuma</w:t>
            </w:r>
            <w:proofErr w:type="spellEnd"/>
            <w:r w:rsidR="00B66169" w:rsidRPr="0042480A">
              <w:rPr>
                <w:rFonts w:asciiTheme="majorHAnsi" w:eastAsia="Times New Roman" w:hAnsiTheme="majorHAnsi" w:cs="Times New Roman"/>
                <w:color w:val="222222"/>
                <w:sz w:val="20"/>
                <w:szCs w:val="20"/>
                <w:shd w:val="clear" w:color="auto" w:fill="FFFFFF"/>
              </w:rPr>
              <w:t>.</w:t>
            </w:r>
          </w:p>
          <w:p w:rsidR="00CB3B1E" w:rsidRPr="0042480A" w:rsidRDefault="00B66169" w:rsidP="00CB3B1E">
            <w:pPr>
              <w:spacing w:after="120" w:line="240" w:lineRule="auto"/>
              <w:rPr>
                <w:rFonts w:asciiTheme="majorHAnsi" w:eastAsia="Times New Roman" w:hAnsiTheme="majorHAnsi" w:cs="Times New Roman"/>
                <w:sz w:val="24"/>
                <w:szCs w:val="24"/>
              </w:rPr>
            </w:pPr>
            <w:r>
              <w:rPr>
                <w:rFonts w:asciiTheme="majorHAnsi" w:eastAsia="Times New Roman" w:hAnsiTheme="majorHAnsi" w:cs="Times New Roman"/>
                <w:color w:val="222222"/>
                <w:sz w:val="20"/>
                <w:szCs w:val="20"/>
                <w:shd w:val="clear" w:color="auto" w:fill="FFFFFF"/>
              </w:rPr>
              <w:t>Cortes and his men went on to convince the tribes surrounding the Aztecs to fight for him by making false promises.  Because of the harsh rule of the Aztecs and the false promises, the Spanish gained the support of many of the tribes.</w:t>
            </w:r>
          </w:p>
          <w:p w:rsidR="00CB3B1E" w:rsidRPr="0042480A" w:rsidRDefault="00CB3B1E" w:rsidP="00CB3B1E">
            <w:pPr>
              <w:spacing w:after="120" w:line="240" w:lineRule="auto"/>
              <w:rPr>
                <w:rFonts w:asciiTheme="majorHAnsi" w:eastAsia="Times New Roman" w:hAnsiTheme="majorHAnsi" w:cs="Times New Roman"/>
                <w:sz w:val="24"/>
                <w:szCs w:val="24"/>
              </w:rPr>
            </w:pPr>
            <w:r w:rsidRPr="0042480A">
              <w:rPr>
                <w:rFonts w:asciiTheme="majorHAnsi" w:eastAsia="Times New Roman" w:hAnsiTheme="majorHAnsi" w:cs="Times New Roman"/>
                <w:color w:val="222222"/>
                <w:sz w:val="20"/>
                <w:szCs w:val="20"/>
                <w:shd w:val="clear" w:color="auto" w:fill="FFFFFF"/>
              </w:rPr>
              <w:t xml:space="preserve">During this time, the Aztecs repaired their city from the damage the Spanish caused, but they also suffered from a smallpox epidemic brought to the city by the Spanish that killed many in the capital. </w:t>
            </w:r>
          </w:p>
          <w:p w:rsidR="00CB3B1E" w:rsidRPr="0042480A" w:rsidRDefault="00CB3B1E" w:rsidP="00CB3B1E">
            <w:pPr>
              <w:spacing w:after="120" w:line="240" w:lineRule="auto"/>
              <w:rPr>
                <w:rFonts w:asciiTheme="majorHAnsi" w:eastAsia="Times New Roman" w:hAnsiTheme="majorHAnsi" w:cs="Times New Roman"/>
                <w:sz w:val="24"/>
                <w:szCs w:val="24"/>
              </w:rPr>
            </w:pPr>
            <w:r w:rsidRPr="0042480A">
              <w:rPr>
                <w:rFonts w:asciiTheme="majorHAnsi" w:eastAsia="Times New Roman" w:hAnsiTheme="majorHAnsi" w:cs="Times New Roman"/>
                <w:color w:val="222222"/>
                <w:sz w:val="20"/>
                <w:szCs w:val="20"/>
                <w:shd w:val="clear" w:color="auto" w:fill="FFFFFF"/>
              </w:rPr>
              <w:t>Cortes returned to Tenochtitlan to conquer it with new supplies from the Spanish, and an expanded group of warriors from allied tribes.</w:t>
            </w:r>
            <w:r w:rsidR="00B66169">
              <w:rPr>
                <w:rFonts w:asciiTheme="majorHAnsi" w:eastAsia="Times New Roman" w:hAnsiTheme="majorHAnsi" w:cs="Times New Roman"/>
                <w:color w:val="222222"/>
                <w:sz w:val="20"/>
                <w:szCs w:val="20"/>
                <w:shd w:val="clear" w:color="auto" w:fill="FFFFFF"/>
              </w:rPr>
              <w:t xml:space="preserve">  </w:t>
            </w:r>
            <w:r w:rsidRPr="0042480A">
              <w:rPr>
                <w:rFonts w:asciiTheme="majorHAnsi" w:eastAsia="Times New Roman" w:hAnsiTheme="majorHAnsi" w:cs="Times New Roman"/>
                <w:color w:val="222222"/>
                <w:sz w:val="20"/>
                <w:szCs w:val="20"/>
                <w:shd w:val="clear" w:color="auto" w:fill="FFFFFF"/>
              </w:rPr>
              <w:t xml:space="preserve">Cortes started his assault </w:t>
            </w:r>
            <w:r w:rsidR="00B66169">
              <w:rPr>
                <w:rFonts w:asciiTheme="majorHAnsi" w:eastAsia="Times New Roman" w:hAnsiTheme="majorHAnsi" w:cs="Times New Roman"/>
                <w:color w:val="222222"/>
                <w:sz w:val="20"/>
                <w:szCs w:val="20"/>
                <w:shd w:val="clear" w:color="auto" w:fill="FFFFFF"/>
              </w:rPr>
              <w:t>by blocking all food and water from</w:t>
            </w:r>
            <w:r w:rsidRPr="0042480A">
              <w:rPr>
                <w:rFonts w:asciiTheme="majorHAnsi" w:eastAsia="Times New Roman" w:hAnsiTheme="majorHAnsi" w:cs="Times New Roman"/>
                <w:color w:val="222222"/>
                <w:sz w:val="20"/>
                <w:szCs w:val="20"/>
                <w:shd w:val="clear" w:color="auto" w:fill="FFFFFF"/>
              </w:rPr>
              <w:t xml:space="preserve"> getting into the city in an attempt to starve the inhabitants. Then, he sent troops on boats</w:t>
            </w:r>
            <w:r w:rsidR="00B66169">
              <w:rPr>
                <w:rFonts w:asciiTheme="majorHAnsi" w:eastAsia="Times New Roman" w:hAnsiTheme="majorHAnsi" w:cs="Times New Roman"/>
                <w:color w:val="222222"/>
                <w:sz w:val="20"/>
                <w:szCs w:val="20"/>
                <w:shd w:val="clear" w:color="auto" w:fill="FFFFFF"/>
              </w:rPr>
              <w:t xml:space="preserve"> to</w:t>
            </w:r>
            <w:r w:rsidRPr="0042480A">
              <w:rPr>
                <w:rFonts w:asciiTheme="majorHAnsi" w:eastAsia="Times New Roman" w:hAnsiTheme="majorHAnsi" w:cs="Times New Roman"/>
                <w:color w:val="222222"/>
                <w:sz w:val="20"/>
                <w:szCs w:val="20"/>
                <w:shd w:val="clear" w:color="auto" w:fill="FFFFFF"/>
              </w:rPr>
              <w:t xml:space="preserve"> invade</w:t>
            </w:r>
            <w:r w:rsidR="00B66169">
              <w:rPr>
                <w:rFonts w:asciiTheme="majorHAnsi" w:eastAsia="Times New Roman" w:hAnsiTheme="majorHAnsi" w:cs="Times New Roman"/>
                <w:color w:val="222222"/>
                <w:sz w:val="20"/>
                <w:szCs w:val="20"/>
                <w:shd w:val="clear" w:color="auto" w:fill="FFFFFF"/>
              </w:rPr>
              <w:t xml:space="preserve"> Tenochtitlan through its water</w:t>
            </w:r>
            <w:r w:rsidRPr="0042480A">
              <w:rPr>
                <w:rFonts w:asciiTheme="majorHAnsi" w:eastAsia="Times New Roman" w:hAnsiTheme="majorHAnsi" w:cs="Times New Roman"/>
                <w:color w:val="222222"/>
                <w:sz w:val="20"/>
                <w:szCs w:val="20"/>
                <w:shd w:val="clear" w:color="auto" w:fill="FFFFFF"/>
              </w:rPr>
              <w:t xml:space="preserve">ways. </w:t>
            </w:r>
          </w:p>
          <w:p w:rsidR="00CB3B1E" w:rsidRPr="0042480A" w:rsidRDefault="00CB3B1E" w:rsidP="00CB3B1E">
            <w:pPr>
              <w:spacing w:after="120" w:line="240" w:lineRule="auto"/>
              <w:rPr>
                <w:rFonts w:asciiTheme="majorHAnsi" w:eastAsia="Times New Roman" w:hAnsiTheme="majorHAnsi" w:cs="Times New Roman"/>
                <w:sz w:val="24"/>
                <w:szCs w:val="24"/>
              </w:rPr>
            </w:pPr>
            <w:r w:rsidRPr="0042480A">
              <w:rPr>
                <w:rFonts w:asciiTheme="majorHAnsi" w:eastAsia="Times New Roman" w:hAnsiTheme="majorHAnsi" w:cs="Times New Roman"/>
                <w:color w:val="222222"/>
                <w:sz w:val="20"/>
                <w:szCs w:val="20"/>
                <w:shd w:val="clear" w:color="auto" w:fill="FFFFFF"/>
              </w:rPr>
              <w:t xml:space="preserve">It took eighty days for the Spanish to defeat the Aztecs. Two-hundred and forty thousand Aztecs are estimated to have died, and only 900 of </w:t>
            </w:r>
            <w:proofErr w:type="spellStart"/>
            <w:r w:rsidRPr="0042480A">
              <w:rPr>
                <w:rFonts w:asciiTheme="majorHAnsi" w:eastAsia="Times New Roman" w:hAnsiTheme="majorHAnsi" w:cs="Times New Roman"/>
                <w:color w:val="222222"/>
                <w:sz w:val="20"/>
                <w:szCs w:val="20"/>
                <w:shd w:val="clear" w:color="auto" w:fill="FFFFFF"/>
              </w:rPr>
              <w:t>Cortes’s</w:t>
            </w:r>
            <w:proofErr w:type="spellEnd"/>
            <w:r w:rsidRPr="0042480A">
              <w:rPr>
                <w:rFonts w:asciiTheme="majorHAnsi" w:eastAsia="Times New Roman" w:hAnsiTheme="majorHAnsi" w:cs="Times New Roman"/>
                <w:color w:val="222222"/>
                <w:sz w:val="20"/>
                <w:szCs w:val="20"/>
                <w:shd w:val="clear" w:color="auto" w:fill="FFFFFF"/>
              </w:rPr>
              <w:t xml:space="preserve"> troops survived. Though they did not benefit from the victory in the long run, the Spanish success was largely due to the efforts of Cortes’ Indian allies who might have numbered as many as 200,000.  </w:t>
            </w:r>
          </w:p>
          <w:p w:rsidR="00CB3B1E" w:rsidRPr="0042480A" w:rsidRDefault="00CB3B1E" w:rsidP="00CB3B1E">
            <w:pPr>
              <w:spacing w:after="0" w:line="240" w:lineRule="auto"/>
              <w:rPr>
                <w:rFonts w:asciiTheme="majorHAnsi" w:eastAsia="Times New Roman" w:hAnsiTheme="majorHAnsi" w:cs="Times New Roman"/>
                <w:sz w:val="24"/>
                <w:szCs w:val="24"/>
              </w:rPr>
            </w:pPr>
            <w:r w:rsidRPr="0042480A">
              <w:rPr>
                <w:rFonts w:asciiTheme="majorHAnsi" w:eastAsia="Times New Roman" w:hAnsiTheme="majorHAnsi" w:cs="Times New Roman"/>
                <w:color w:val="222222"/>
                <w:sz w:val="20"/>
                <w:szCs w:val="20"/>
                <w:shd w:val="clear" w:color="auto" w:fill="FFFFFF"/>
              </w:rPr>
              <w:t xml:space="preserve">Source: </w:t>
            </w:r>
            <w:r w:rsidRPr="0042480A">
              <w:rPr>
                <w:rFonts w:asciiTheme="majorHAnsi" w:eastAsia="Times New Roman" w:hAnsiTheme="majorHAnsi" w:cs="Times New Roman"/>
                <w:color w:val="000000"/>
                <w:sz w:val="20"/>
                <w:szCs w:val="20"/>
              </w:rPr>
              <w:t xml:space="preserve">Adapted </w:t>
            </w:r>
            <w:r w:rsidR="00B66169">
              <w:rPr>
                <w:rFonts w:asciiTheme="majorHAnsi" w:eastAsia="Times New Roman" w:hAnsiTheme="majorHAnsi" w:cs="Times New Roman"/>
                <w:color w:val="000000"/>
                <w:sz w:val="20"/>
                <w:szCs w:val="20"/>
              </w:rPr>
              <w:t xml:space="preserve">and modified </w:t>
            </w:r>
            <w:r w:rsidRPr="0042480A">
              <w:rPr>
                <w:rFonts w:asciiTheme="majorHAnsi" w:eastAsia="Times New Roman" w:hAnsiTheme="majorHAnsi" w:cs="Times New Roman"/>
                <w:color w:val="000000"/>
                <w:sz w:val="20"/>
                <w:szCs w:val="20"/>
              </w:rPr>
              <w:t xml:space="preserve">from “Battle of Tenochtitlan,” New World Encyclopedia. </w:t>
            </w:r>
            <w:hyperlink r:id="rId9" w:anchor="cite_note-atlas-3" w:history="1">
              <w:r w:rsidRPr="0042480A">
                <w:rPr>
                  <w:rFonts w:asciiTheme="majorHAnsi" w:eastAsia="Times New Roman" w:hAnsiTheme="majorHAnsi" w:cs="Times New Roman"/>
                  <w:color w:val="1155CC"/>
                  <w:sz w:val="20"/>
                  <w:u w:val="single"/>
                </w:rPr>
                <w:t>http://www.newworldencyclopedia.org/entry/Battle_of_Tenochtitlan#cite_note-atlas-3</w:t>
              </w:r>
            </w:hyperlink>
            <w:r w:rsidRPr="0042480A">
              <w:rPr>
                <w:rFonts w:asciiTheme="majorHAnsi" w:eastAsia="Times New Roman" w:hAnsiTheme="majorHAnsi" w:cs="Times New Roman"/>
                <w:color w:val="000000"/>
                <w:sz w:val="20"/>
                <w:szCs w:val="20"/>
              </w:rPr>
              <w:t xml:space="preserve"> </w:t>
            </w:r>
          </w:p>
        </w:tc>
        <w:tc>
          <w:tcPr>
            <w:tcW w:w="72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B3B1E" w:rsidRPr="0042480A" w:rsidRDefault="00CB3B1E" w:rsidP="00CB3B1E">
            <w:pPr>
              <w:spacing w:after="120" w:line="240" w:lineRule="auto"/>
              <w:rPr>
                <w:rFonts w:asciiTheme="majorHAnsi" w:eastAsia="Times New Roman" w:hAnsiTheme="majorHAnsi" w:cs="Times New Roman"/>
                <w:sz w:val="24"/>
                <w:szCs w:val="24"/>
              </w:rPr>
            </w:pPr>
            <w:r w:rsidRPr="0042480A">
              <w:rPr>
                <w:rFonts w:asciiTheme="majorHAnsi" w:eastAsia="Times New Roman" w:hAnsiTheme="majorHAnsi" w:cs="Times New Roman"/>
                <w:color w:val="222222"/>
                <w:sz w:val="20"/>
                <w:szCs w:val="20"/>
                <w:shd w:val="clear" w:color="auto" w:fill="FFFFFF"/>
              </w:rPr>
              <w:t xml:space="preserve">In 1532, after reports of gold, silver, and emeralds in Ecuador, Francisco Pizarro, Hernando de Soto, and 180 other Spanish conquistadors mounted an expedition into South America hoping to find wealth and glory. </w:t>
            </w:r>
          </w:p>
          <w:p w:rsidR="00CB3B1E" w:rsidRPr="0042480A" w:rsidRDefault="00CB3B1E" w:rsidP="00CB3B1E">
            <w:pPr>
              <w:spacing w:after="120" w:line="240" w:lineRule="auto"/>
              <w:rPr>
                <w:rFonts w:asciiTheme="majorHAnsi" w:eastAsia="Times New Roman" w:hAnsiTheme="majorHAnsi" w:cs="Times New Roman"/>
                <w:sz w:val="24"/>
                <w:szCs w:val="24"/>
              </w:rPr>
            </w:pPr>
            <w:r w:rsidRPr="0042480A">
              <w:rPr>
                <w:rFonts w:asciiTheme="majorHAnsi" w:eastAsia="Times New Roman" w:hAnsiTheme="majorHAnsi" w:cs="Times New Roman"/>
                <w:color w:val="222222"/>
                <w:sz w:val="20"/>
                <w:szCs w:val="20"/>
                <w:shd w:val="clear" w:color="auto" w:fill="FFFFFF"/>
              </w:rPr>
              <w:t xml:space="preserve">At one point in their journey, De Soto was sent to explore new lands and returned to Pizarro with men that were sent by the Inca emperor Atahualpa to invite Pizarro and his men to meet with him. </w:t>
            </w:r>
          </w:p>
          <w:p w:rsidR="00CB3B1E" w:rsidRPr="0042480A" w:rsidRDefault="00CB3B1E" w:rsidP="00CB3B1E">
            <w:pPr>
              <w:spacing w:after="120" w:line="240" w:lineRule="auto"/>
              <w:rPr>
                <w:rFonts w:asciiTheme="majorHAnsi" w:eastAsia="Times New Roman" w:hAnsiTheme="majorHAnsi" w:cs="Times New Roman"/>
                <w:sz w:val="24"/>
                <w:szCs w:val="24"/>
              </w:rPr>
            </w:pPr>
            <w:r w:rsidRPr="0042480A">
              <w:rPr>
                <w:rFonts w:asciiTheme="majorHAnsi" w:eastAsia="Times New Roman" w:hAnsiTheme="majorHAnsi" w:cs="Times New Roman"/>
                <w:color w:val="222222"/>
                <w:sz w:val="20"/>
                <w:szCs w:val="20"/>
                <w:shd w:val="clear" w:color="auto" w:fill="FFFFFF"/>
              </w:rPr>
              <w:t xml:space="preserve">At the time, the Inca empire was divided and engaged in a civil war. Pizarro formed alliances with tribes who opposed the Inca. In addition, the entire Inca empire was suffering from an epidemic of smallpox which decimated the population. </w:t>
            </w:r>
          </w:p>
          <w:p w:rsidR="00CB3B1E" w:rsidRPr="0042480A" w:rsidRDefault="00CB3B1E" w:rsidP="00CB3B1E">
            <w:pPr>
              <w:spacing w:after="120" w:line="240" w:lineRule="auto"/>
              <w:rPr>
                <w:rFonts w:asciiTheme="majorHAnsi" w:eastAsia="Times New Roman" w:hAnsiTheme="majorHAnsi" w:cs="Times New Roman"/>
                <w:sz w:val="24"/>
                <w:szCs w:val="24"/>
              </w:rPr>
            </w:pPr>
            <w:r w:rsidRPr="0042480A">
              <w:rPr>
                <w:rFonts w:asciiTheme="majorHAnsi" w:eastAsia="Times New Roman" w:hAnsiTheme="majorHAnsi" w:cs="Times New Roman"/>
                <w:color w:val="222222"/>
                <w:sz w:val="20"/>
                <w:szCs w:val="20"/>
                <w:shd w:val="clear" w:color="auto" w:fill="FFFFFF"/>
              </w:rPr>
              <w:t xml:space="preserve">After two months of marching, Pizarro and his troops came to one of the Inca king’s retreats near Cajamarca to meet with him. De Soto met with the king but Atahualpa told the Spaniard to leave the Inca empire saying he would “be no man’s tributary.” In response, Pizarro organized his troops, attacked Atahualpa's army and captured him in what became known as the Battle of Cajamarca. Thousands of Inca died in the battle, but none of the Spanish soldiers did. Pizarro executed Atahualpa’s 12-man honor guard and held the king for ransom. Though the Inca filled one room with gold and two with silver, Pizarro executed Atahualpa on August 29, 1533. </w:t>
            </w:r>
          </w:p>
          <w:p w:rsidR="00CB3B1E" w:rsidRPr="0042480A" w:rsidRDefault="00CB3B1E" w:rsidP="00CB3B1E">
            <w:pPr>
              <w:spacing w:after="120" w:line="240" w:lineRule="auto"/>
              <w:rPr>
                <w:rFonts w:asciiTheme="majorHAnsi" w:eastAsia="Times New Roman" w:hAnsiTheme="majorHAnsi" w:cs="Times New Roman"/>
                <w:sz w:val="24"/>
                <w:szCs w:val="24"/>
              </w:rPr>
            </w:pPr>
            <w:r w:rsidRPr="0042480A">
              <w:rPr>
                <w:rFonts w:asciiTheme="majorHAnsi" w:eastAsia="Times New Roman" w:hAnsiTheme="majorHAnsi" w:cs="Times New Roman"/>
                <w:color w:val="222222"/>
                <w:sz w:val="20"/>
                <w:szCs w:val="20"/>
                <w:shd w:val="clear" w:color="auto" w:fill="FFFFFF"/>
              </w:rPr>
              <w:t>A year later, Pizarro invaded Cuzco, the capital of the Inca empire</w:t>
            </w:r>
            <w:proofErr w:type="gramStart"/>
            <w:r w:rsidRPr="0042480A">
              <w:rPr>
                <w:rFonts w:asciiTheme="majorHAnsi" w:eastAsia="Times New Roman" w:hAnsiTheme="majorHAnsi" w:cs="Times New Roman"/>
                <w:color w:val="222222"/>
                <w:sz w:val="20"/>
                <w:szCs w:val="20"/>
                <w:shd w:val="clear" w:color="auto" w:fill="FFFFFF"/>
              </w:rPr>
              <w:t>,  with</w:t>
            </w:r>
            <w:proofErr w:type="gramEnd"/>
            <w:r w:rsidRPr="0042480A">
              <w:rPr>
                <w:rFonts w:asciiTheme="majorHAnsi" w:eastAsia="Times New Roman" w:hAnsiTheme="majorHAnsi" w:cs="Times New Roman"/>
                <w:color w:val="222222"/>
                <w:sz w:val="20"/>
                <w:szCs w:val="20"/>
                <w:shd w:val="clear" w:color="auto" w:fill="FFFFFF"/>
              </w:rPr>
              <w:t xml:space="preserve"> indigenous troops and with it sealed the conquest of the Inca.</w:t>
            </w:r>
          </w:p>
          <w:p w:rsidR="00CB3B1E" w:rsidRPr="0042480A" w:rsidRDefault="00CB3B1E" w:rsidP="00CB3B1E">
            <w:pPr>
              <w:spacing w:after="0" w:line="240" w:lineRule="auto"/>
              <w:rPr>
                <w:rFonts w:asciiTheme="majorHAnsi" w:eastAsia="Times New Roman" w:hAnsiTheme="majorHAnsi" w:cs="Times New Roman"/>
                <w:sz w:val="24"/>
                <w:szCs w:val="24"/>
              </w:rPr>
            </w:pPr>
            <w:r w:rsidRPr="0042480A">
              <w:rPr>
                <w:rFonts w:asciiTheme="majorHAnsi" w:eastAsia="Times New Roman" w:hAnsiTheme="majorHAnsi" w:cs="Times New Roman"/>
                <w:color w:val="000000"/>
                <w:sz w:val="20"/>
                <w:szCs w:val="20"/>
              </w:rPr>
              <w:t xml:space="preserve">Adapted from “Francisco Pizarro,” New World Encyclopedia. </w:t>
            </w:r>
            <w:hyperlink r:id="rId10" w:anchor="Conquest_of_Peru_.281532.29" w:history="1">
              <w:r w:rsidRPr="0042480A">
                <w:rPr>
                  <w:rFonts w:asciiTheme="majorHAnsi" w:eastAsia="Times New Roman" w:hAnsiTheme="majorHAnsi" w:cs="Times New Roman"/>
                  <w:color w:val="1155CC"/>
                  <w:sz w:val="20"/>
                  <w:u w:val="single"/>
                </w:rPr>
                <w:t>http://www.newworldencyclopedia.org/entry/Francisco_Pizarro#Conquest_of_Peru_.281532.29</w:t>
              </w:r>
            </w:hyperlink>
            <w:r w:rsidRPr="0042480A">
              <w:rPr>
                <w:rFonts w:asciiTheme="majorHAnsi" w:eastAsia="Times New Roman" w:hAnsiTheme="majorHAnsi" w:cs="Times New Roman"/>
                <w:color w:val="000000"/>
                <w:sz w:val="20"/>
                <w:szCs w:val="20"/>
              </w:rPr>
              <w:t xml:space="preserve"> </w:t>
            </w:r>
          </w:p>
        </w:tc>
      </w:tr>
      <w:tr w:rsidR="00CB3B1E" w:rsidRPr="0042480A" w:rsidTr="00B66169">
        <w:trPr>
          <w:gridAfter w:val="1"/>
          <w:wAfter w:w="90" w:type="dxa"/>
          <w:trHeight w:val="405"/>
        </w:trPr>
        <w:tc>
          <w:tcPr>
            <w:tcW w:w="7297" w:type="dxa"/>
            <w:gridSpan w:val="2"/>
            <w:vMerge/>
            <w:tcBorders>
              <w:top w:val="single" w:sz="6" w:space="0" w:color="000000"/>
              <w:left w:val="single" w:sz="6" w:space="0" w:color="000000"/>
              <w:bottom w:val="single" w:sz="6" w:space="0" w:color="000000"/>
              <w:right w:val="single" w:sz="6" w:space="0" w:color="000000"/>
            </w:tcBorders>
            <w:vAlign w:val="center"/>
            <w:hideMark/>
          </w:tcPr>
          <w:p w:rsidR="00CB3B1E" w:rsidRPr="0042480A" w:rsidRDefault="00CB3B1E" w:rsidP="00CB3B1E">
            <w:pPr>
              <w:spacing w:after="0" w:line="240" w:lineRule="auto"/>
              <w:rPr>
                <w:rFonts w:asciiTheme="majorHAnsi" w:eastAsia="Times New Roman" w:hAnsiTheme="majorHAnsi" w:cs="Times New Roman"/>
                <w:sz w:val="24"/>
                <w:szCs w:val="24"/>
              </w:rPr>
            </w:pPr>
          </w:p>
        </w:tc>
        <w:tc>
          <w:tcPr>
            <w:tcW w:w="72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B3B1E" w:rsidRPr="0042480A" w:rsidRDefault="00CB3B1E" w:rsidP="00CB3B1E">
            <w:pPr>
              <w:spacing w:after="0" w:line="240" w:lineRule="auto"/>
              <w:rPr>
                <w:rFonts w:asciiTheme="majorHAnsi" w:eastAsia="Times New Roman" w:hAnsiTheme="majorHAnsi" w:cs="Times New Roman"/>
                <w:sz w:val="24"/>
                <w:szCs w:val="24"/>
              </w:rPr>
            </w:pPr>
            <w:r w:rsidRPr="0042480A">
              <w:rPr>
                <w:rFonts w:asciiTheme="majorHAnsi" w:eastAsia="Times New Roman" w:hAnsiTheme="majorHAnsi" w:cs="Times New Roman"/>
                <w:b/>
                <w:bCs/>
                <w:color w:val="000000"/>
              </w:rPr>
              <w:t xml:space="preserve">1. How were the conquests of the Aztecs and Inca similar? </w:t>
            </w:r>
          </w:p>
          <w:p w:rsidR="00CB3B1E" w:rsidRPr="0042480A" w:rsidRDefault="00CB3B1E" w:rsidP="00B66169">
            <w:pPr>
              <w:spacing w:after="240" w:line="240" w:lineRule="auto"/>
              <w:rPr>
                <w:rFonts w:asciiTheme="majorHAnsi" w:eastAsia="Times New Roman" w:hAnsiTheme="majorHAnsi" w:cs="Times New Roman"/>
                <w:sz w:val="24"/>
                <w:szCs w:val="24"/>
              </w:rPr>
            </w:pPr>
            <w:r w:rsidRPr="0042480A">
              <w:rPr>
                <w:rFonts w:asciiTheme="majorHAnsi" w:eastAsia="Times New Roman" w:hAnsiTheme="majorHAnsi" w:cs="Times New Roman"/>
                <w:sz w:val="24"/>
                <w:szCs w:val="24"/>
              </w:rPr>
              <w:br/>
            </w:r>
            <w:r w:rsidRPr="0042480A">
              <w:rPr>
                <w:rFonts w:asciiTheme="majorHAnsi" w:eastAsia="Times New Roman" w:hAnsiTheme="majorHAnsi" w:cs="Times New Roman"/>
                <w:sz w:val="24"/>
                <w:szCs w:val="24"/>
              </w:rPr>
              <w:br/>
            </w:r>
            <w:r w:rsidRPr="0042480A">
              <w:rPr>
                <w:rFonts w:asciiTheme="majorHAnsi" w:eastAsia="Times New Roman" w:hAnsiTheme="majorHAnsi" w:cs="Times New Roman"/>
                <w:sz w:val="24"/>
                <w:szCs w:val="24"/>
              </w:rPr>
              <w:br/>
            </w:r>
            <w:r w:rsidRPr="0042480A">
              <w:rPr>
                <w:rFonts w:asciiTheme="majorHAnsi" w:eastAsia="Times New Roman" w:hAnsiTheme="majorHAnsi" w:cs="Times New Roman"/>
                <w:b/>
                <w:bCs/>
                <w:color w:val="000000"/>
              </w:rPr>
              <w:t xml:space="preserve">2. What was different about the conquests of the Aztecs and Inca? </w:t>
            </w:r>
          </w:p>
          <w:p w:rsidR="00CB3B1E" w:rsidRDefault="00CB3B1E" w:rsidP="00B66169">
            <w:pPr>
              <w:spacing w:after="240" w:line="240" w:lineRule="auto"/>
              <w:rPr>
                <w:rFonts w:asciiTheme="majorHAnsi" w:eastAsia="Times New Roman" w:hAnsiTheme="majorHAnsi" w:cs="Times New Roman"/>
                <w:b/>
                <w:bCs/>
                <w:color w:val="000000"/>
              </w:rPr>
            </w:pPr>
            <w:r w:rsidRPr="0042480A">
              <w:rPr>
                <w:rFonts w:asciiTheme="majorHAnsi" w:eastAsia="Times New Roman" w:hAnsiTheme="majorHAnsi" w:cs="Times New Roman"/>
                <w:sz w:val="24"/>
                <w:szCs w:val="24"/>
              </w:rPr>
              <w:br/>
            </w:r>
            <w:r w:rsidRPr="0042480A">
              <w:rPr>
                <w:rFonts w:asciiTheme="majorHAnsi" w:eastAsia="Times New Roman" w:hAnsiTheme="majorHAnsi" w:cs="Times New Roman"/>
                <w:sz w:val="24"/>
                <w:szCs w:val="24"/>
              </w:rPr>
              <w:br/>
            </w:r>
            <w:r w:rsidRPr="0042480A">
              <w:rPr>
                <w:rFonts w:asciiTheme="majorHAnsi" w:eastAsia="Times New Roman" w:hAnsiTheme="majorHAnsi" w:cs="Times New Roman"/>
                <w:sz w:val="24"/>
                <w:szCs w:val="24"/>
              </w:rPr>
              <w:br/>
            </w:r>
            <w:r w:rsidR="00B66169">
              <w:rPr>
                <w:rFonts w:asciiTheme="majorHAnsi" w:eastAsia="Times New Roman" w:hAnsiTheme="majorHAnsi" w:cs="Times New Roman"/>
                <w:b/>
                <w:bCs/>
                <w:color w:val="000000"/>
              </w:rPr>
              <w:t>3</w:t>
            </w:r>
            <w:r w:rsidRPr="0042480A">
              <w:rPr>
                <w:rFonts w:asciiTheme="majorHAnsi" w:eastAsia="Times New Roman" w:hAnsiTheme="majorHAnsi" w:cs="Times New Roman"/>
                <w:b/>
                <w:bCs/>
                <w:color w:val="000000"/>
              </w:rPr>
              <w:t xml:space="preserve">. Why do you think the Spanish were able to defeat the Aztecs and Inca? </w:t>
            </w:r>
          </w:p>
          <w:p w:rsidR="00B66169" w:rsidRPr="0042480A" w:rsidRDefault="00B66169" w:rsidP="00B66169">
            <w:pPr>
              <w:spacing w:after="240" w:line="240" w:lineRule="auto"/>
              <w:rPr>
                <w:rFonts w:asciiTheme="majorHAnsi" w:eastAsia="Times New Roman" w:hAnsiTheme="majorHAnsi" w:cs="Times New Roman"/>
                <w:sz w:val="24"/>
                <w:szCs w:val="24"/>
              </w:rPr>
            </w:pPr>
          </w:p>
        </w:tc>
      </w:tr>
      <w:tr w:rsidR="00F23612" w:rsidRPr="0042480A" w:rsidTr="00B66169">
        <w:trPr>
          <w:trHeight w:val="525"/>
        </w:trPr>
        <w:tc>
          <w:tcPr>
            <w:tcW w:w="14685" w:type="dxa"/>
            <w:gridSpan w:val="4"/>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rsidR="00CB3B1E" w:rsidRPr="0042480A" w:rsidRDefault="00F23612" w:rsidP="0042480A">
            <w:pPr>
              <w:spacing w:after="0" w:line="240" w:lineRule="auto"/>
              <w:rPr>
                <w:rFonts w:asciiTheme="majorHAnsi" w:eastAsia="Times New Roman" w:hAnsiTheme="majorHAnsi" w:cs="Times New Roman"/>
                <w:sz w:val="24"/>
                <w:szCs w:val="24"/>
              </w:rPr>
            </w:pPr>
            <w:r w:rsidRPr="0042480A">
              <w:rPr>
                <w:rFonts w:asciiTheme="majorHAnsi" w:eastAsia="Times New Roman" w:hAnsiTheme="majorHAnsi" w:cs="Times New Roman"/>
                <w:b/>
                <w:bCs/>
                <w:color w:val="000000"/>
                <w:sz w:val="32"/>
                <w:szCs w:val="32"/>
              </w:rPr>
              <w:lastRenderedPageBreak/>
              <w:t xml:space="preserve">Slavery and Gold: </w:t>
            </w:r>
            <w:proofErr w:type="spellStart"/>
            <w:r w:rsidRPr="0042480A">
              <w:rPr>
                <w:rFonts w:asciiTheme="majorHAnsi" w:eastAsia="Times New Roman" w:hAnsiTheme="majorHAnsi" w:cs="Times New Roman"/>
                <w:b/>
                <w:bCs/>
                <w:i/>
                <w:iCs/>
                <w:color w:val="000000"/>
                <w:sz w:val="32"/>
                <w:szCs w:val="32"/>
              </w:rPr>
              <w:t>Encomienda</w:t>
            </w:r>
            <w:proofErr w:type="spellEnd"/>
            <w:r w:rsidRPr="0042480A">
              <w:rPr>
                <w:rFonts w:asciiTheme="majorHAnsi" w:eastAsia="Times New Roman" w:hAnsiTheme="majorHAnsi" w:cs="Times New Roman"/>
                <w:b/>
                <w:bCs/>
                <w:i/>
                <w:iCs/>
                <w:color w:val="000000"/>
                <w:sz w:val="32"/>
                <w:szCs w:val="32"/>
              </w:rPr>
              <w:t xml:space="preserve"> </w:t>
            </w:r>
          </w:p>
        </w:tc>
      </w:tr>
      <w:tr w:rsidR="00F23612" w:rsidRPr="0042480A" w:rsidTr="00B66169">
        <w:trPr>
          <w:trHeight w:val="3540"/>
        </w:trPr>
        <w:tc>
          <w:tcPr>
            <w:tcW w:w="64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23612" w:rsidRPr="0042480A" w:rsidRDefault="00F23612" w:rsidP="0042480A">
            <w:pPr>
              <w:spacing w:after="0" w:line="240" w:lineRule="auto"/>
              <w:jc w:val="center"/>
              <w:rPr>
                <w:rFonts w:asciiTheme="majorHAnsi" w:eastAsia="Times New Roman" w:hAnsiTheme="majorHAnsi" w:cs="Times New Roman"/>
                <w:color w:val="000000"/>
                <w:sz w:val="18"/>
                <w:szCs w:val="18"/>
              </w:rPr>
            </w:pPr>
            <w:r w:rsidRPr="0042480A">
              <w:rPr>
                <w:rFonts w:asciiTheme="majorHAnsi" w:eastAsia="Times New Roman" w:hAnsiTheme="majorHAnsi" w:cs="Times New Roman"/>
                <w:noProof/>
                <w:color w:val="000000"/>
              </w:rPr>
              <w:drawing>
                <wp:inline distT="0" distB="0" distL="0" distR="0">
                  <wp:extent cx="2686050" cy="3429000"/>
                  <wp:effectExtent l="19050" t="0" r="0" b="0"/>
                  <wp:docPr id="13" name="Picture 17" descr="https://lh4.googleusercontent.com/EOg28Y9oEiywjJQbzRh9t_K3lmrY20qFfCu2QHE91Y3OfZuVNsP96J4Mmsex0Y1PpNFYw2OuuoID2M8i1MfyvAifmO-se_icVpU098DbXfvbwZYXrmsipDMTZoTNr-FrOKXb7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EOg28Y9oEiywjJQbzRh9t_K3lmrY20qFfCu2QHE91Y3OfZuVNsP96J4Mmsex0Y1PpNFYw2OuuoID2M8i1MfyvAifmO-se_icVpU098DbXfvbwZYXrmsipDMTZoTNr-FrOKXb7bA"/>
                          <pic:cNvPicPr>
                            <a:picLocks noChangeAspect="1" noChangeArrowheads="1"/>
                          </pic:cNvPicPr>
                        </pic:nvPicPr>
                        <pic:blipFill>
                          <a:blip r:embed="rId11" cstate="print"/>
                          <a:srcRect/>
                          <a:stretch>
                            <a:fillRect/>
                          </a:stretch>
                        </pic:blipFill>
                        <pic:spPr bwMode="auto">
                          <a:xfrm>
                            <a:off x="0" y="0"/>
                            <a:ext cx="2686050" cy="3429000"/>
                          </a:xfrm>
                          <a:prstGeom prst="rect">
                            <a:avLst/>
                          </a:prstGeom>
                          <a:noFill/>
                          <a:ln w="9525">
                            <a:noFill/>
                            <a:miter lim="800000"/>
                            <a:headEnd/>
                            <a:tailEnd/>
                          </a:ln>
                        </pic:spPr>
                      </pic:pic>
                    </a:graphicData>
                  </a:graphic>
                </wp:inline>
              </w:drawing>
            </w:r>
          </w:p>
          <w:p w:rsidR="00F23612" w:rsidRPr="0042480A" w:rsidRDefault="00F23612" w:rsidP="0042480A">
            <w:pPr>
              <w:spacing w:after="0" w:line="240" w:lineRule="auto"/>
              <w:jc w:val="right"/>
              <w:rPr>
                <w:rFonts w:asciiTheme="majorHAnsi" w:eastAsia="Times New Roman" w:hAnsiTheme="majorHAnsi" w:cs="Times New Roman"/>
                <w:sz w:val="24"/>
                <w:szCs w:val="24"/>
              </w:rPr>
            </w:pPr>
            <w:r w:rsidRPr="0042480A">
              <w:rPr>
                <w:rFonts w:asciiTheme="majorHAnsi" w:eastAsia="Times New Roman" w:hAnsiTheme="majorHAnsi" w:cs="Times New Roman"/>
                <w:color w:val="000000"/>
                <w:sz w:val="18"/>
                <w:szCs w:val="18"/>
              </w:rPr>
              <w:t xml:space="preserve">Source: </w:t>
            </w:r>
            <w:hyperlink r:id="rId12" w:anchor="/media/File:Kingsborough.jpg" w:history="1">
              <w:r w:rsidRPr="0042480A">
                <w:rPr>
                  <w:rFonts w:asciiTheme="majorHAnsi" w:eastAsia="Times New Roman" w:hAnsiTheme="majorHAnsi" w:cs="Times New Roman"/>
                  <w:color w:val="1155CC"/>
                  <w:sz w:val="18"/>
                  <w:u w:val="single"/>
                </w:rPr>
                <w:t>http://es.wikipedia.org/wiki/Encomienda#/media/File:Kingsborough.jpg</w:t>
              </w:r>
            </w:hyperlink>
            <w:r w:rsidRPr="0042480A">
              <w:rPr>
                <w:rFonts w:asciiTheme="majorHAnsi" w:eastAsia="Times New Roman" w:hAnsiTheme="majorHAnsi" w:cs="Times New Roman"/>
                <w:sz w:val="24"/>
                <w:szCs w:val="24"/>
              </w:rPr>
              <w:t xml:space="preserve"> </w:t>
            </w:r>
            <w:proofErr w:type="spellStart"/>
            <w:r w:rsidRPr="0042480A">
              <w:rPr>
                <w:rFonts w:asciiTheme="majorHAnsi" w:eastAsia="Times New Roman" w:hAnsiTheme="majorHAnsi" w:cs="Times New Roman"/>
                <w:color w:val="000000"/>
                <w:sz w:val="18"/>
                <w:szCs w:val="18"/>
              </w:rPr>
              <w:t>Códice</w:t>
            </w:r>
            <w:proofErr w:type="spellEnd"/>
            <w:r w:rsidRPr="0042480A">
              <w:rPr>
                <w:rFonts w:asciiTheme="majorHAnsi" w:eastAsia="Times New Roman" w:hAnsiTheme="majorHAnsi" w:cs="Times New Roman"/>
                <w:color w:val="000000"/>
                <w:sz w:val="18"/>
                <w:szCs w:val="18"/>
              </w:rPr>
              <w:t xml:space="preserve"> Kingsborough: un </w:t>
            </w:r>
            <w:proofErr w:type="spellStart"/>
            <w:r w:rsidRPr="0042480A">
              <w:rPr>
                <w:rFonts w:asciiTheme="majorHAnsi" w:eastAsia="Times New Roman" w:hAnsiTheme="majorHAnsi" w:cs="Times New Roman"/>
                <w:color w:val="000000"/>
                <w:sz w:val="18"/>
                <w:szCs w:val="18"/>
              </w:rPr>
              <w:t>encomendero</w:t>
            </w:r>
            <w:proofErr w:type="spellEnd"/>
            <w:r w:rsidRPr="0042480A">
              <w:rPr>
                <w:rFonts w:asciiTheme="majorHAnsi" w:eastAsia="Times New Roman" w:hAnsiTheme="majorHAnsi" w:cs="Times New Roman"/>
                <w:color w:val="000000"/>
                <w:sz w:val="18"/>
                <w:szCs w:val="18"/>
              </w:rPr>
              <w:t xml:space="preserve"> </w:t>
            </w:r>
            <w:proofErr w:type="spellStart"/>
            <w:r w:rsidRPr="0042480A">
              <w:rPr>
                <w:rFonts w:asciiTheme="majorHAnsi" w:eastAsia="Times New Roman" w:hAnsiTheme="majorHAnsi" w:cs="Times New Roman"/>
                <w:color w:val="000000"/>
                <w:sz w:val="18"/>
                <w:szCs w:val="18"/>
              </w:rPr>
              <w:t>abusa</w:t>
            </w:r>
            <w:proofErr w:type="spellEnd"/>
            <w:r w:rsidRPr="0042480A">
              <w:rPr>
                <w:rFonts w:asciiTheme="majorHAnsi" w:eastAsia="Times New Roman" w:hAnsiTheme="majorHAnsi" w:cs="Times New Roman"/>
                <w:color w:val="000000"/>
                <w:sz w:val="18"/>
                <w:szCs w:val="18"/>
              </w:rPr>
              <w:t xml:space="preserve"> de un </w:t>
            </w:r>
            <w:proofErr w:type="spellStart"/>
            <w:r w:rsidRPr="0042480A">
              <w:rPr>
                <w:rFonts w:asciiTheme="majorHAnsi" w:eastAsia="Times New Roman" w:hAnsiTheme="majorHAnsi" w:cs="Times New Roman"/>
                <w:color w:val="000000"/>
                <w:sz w:val="18"/>
                <w:szCs w:val="18"/>
              </w:rPr>
              <w:t>indio</w:t>
            </w:r>
            <w:proofErr w:type="spellEnd"/>
            <w:r w:rsidRPr="0042480A">
              <w:rPr>
                <w:rFonts w:asciiTheme="majorHAnsi" w:eastAsia="Times New Roman" w:hAnsiTheme="majorHAnsi" w:cs="Times New Roman"/>
                <w:color w:val="000000"/>
                <w:sz w:val="18"/>
                <w:szCs w:val="18"/>
              </w:rPr>
              <w:t xml:space="preserve">. </w:t>
            </w:r>
            <w:proofErr w:type="spellStart"/>
            <w:r w:rsidRPr="0042480A">
              <w:rPr>
                <w:rFonts w:asciiTheme="majorHAnsi" w:eastAsia="Times New Roman" w:hAnsiTheme="majorHAnsi" w:cs="Times New Roman"/>
                <w:color w:val="000000"/>
                <w:sz w:val="18"/>
                <w:szCs w:val="18"/>
              </w:rPr>
              <w:t>Copia</w:t>
            </w:r>
            <w:proofErr w:type="spellEnd"/>
            <w:r w:rsidRPr="0042480A">
              <w:rPr>
                <w:rFonts w:asciiTheme="majorHAnsi" w:eastAsia="Times New Roman" w:hAnsiTheme="majorHAnsi" w:cs="Times New Roman"/>
                <w:color w:val="000000"/>
                <w:sz w:val="18"/>
                <w:szCs w:val="18"/>
              </w:rPr>
              <w:t xml:space="preserve"> del </w:t>
            </w:r>
            <w:proofErr w:type="spellStart"/>
            <w:r w:rsidRPr="0042480A">
              <w:rPr>
                <w:rFonts w:asciiTheme="majorHAnsi" w:eastAsia="Times New Roman" w:hAnsiTheme="majorHAnsi" w:cs="Times New Roman"/>
                <w:color w:val="000000"/>
                <w:sz w:val="18"/>
                <w:szCs w:val="18"/>
              </w:rPr>
              <w:t>italiano</w:t>
            </w:r>
            <w:proofErr w:type="spellEnd"/>
            <w:r w:rsidRPr="0042480A">
              <w:rPr>
                <w:rFonts w:asciiTheme="majorHAnsi" w:eastAsia="Times New Roman" w:hAnsiTheme="majorHAnsi" w:cs="Times New Roman"/>
                <w:color w:val="000000"/>
                <w:sz w:val="18"/>
                <w:szCs w:val="18"/>
              </w:rPr>
              <w:t xml:space="preserve"> </w:t>
            </w:r>
            <w:proofErr w:type="spellStart"/>
            <w:r w:rsidRPr="0042480A">
              <w:rPr>
                <w:rFonts w:asciiTheme="majorHAnsi" w:eastAsia="Times New Roman" w:hAnsiTheme="majorHAnsi" w:cs="Times New Roman"/>
                <w:color w:val="000000"/>
                <w:sz w:val="18"/>
                <w:szCs w:val="18"/>
              </w:rPr>
              <w:t>Agostino</w:t>
            </w:r>
            <w:proofErr w:type="spellEnd"/>
            <w:r w:rsidRPr="0042480A">
              <w:rPr>
                <w:rFonts w:asciiTheme="majorHAnsi" w:eastAsia="Times New Roman" w:hAnsiTheme="majorHAnsi" w:cs="Times New Roman"/>
                <w:color w:val="000000"/>
                <w:sz w:val="18"/>
                <w:szCs w:val="18"/>
              </w:rPr>
              <w:t xml:space="preserve"> </w:t>
            </w:r>
            <w:proofErr w:type="spellStart"/>
            <w:r w:rsidRPr="0042480A">
              <w:rPr>
                <w:rFonts w:asciiTheme="majorHAnsi" w:eastAsia="Times New Roman" w:hAnsiTheme="majorHAnsi" w:cs="Times New Roman"/>
                <w:color w:val="000000"/>
                <w:sz w:val="18"/>
                <w:szCs w:val="18"/>
              </w:rPr>
              <w:t>Aglio</w:t>
            </w:r>
            <w:proofErr w:type="spellEnd"/>
            <w:r w:rsidRPr="0042480A">
              <w:rPr>
                <w:rFonts w:asciiTheme="majorHAnsi" w:eastAsia="Times New Roman" w:hAnsiTheme="majorHAnsi" w:cs="Times New Roman"/>
                <w:color w:val="000000"/>
                <w:sz w:val="18"/>
                <w:szCs w:val="18"/>
              </w:rPr>
              <w:t xml:space="preserve"> 1825-1826, </w:t>
            </w:r>
            <w:proofErr w:type="spellStart"/>
            <w:r w:rsidRPr="0042480A">
              <w:rPr>
                <w:rFonts w:asciiTheme="majorHAnsi" w:eastAsia="Times New Roman" w:hAnsiTheme="majorHAnsi" w:cs="Times New Roman"/>
                <w:color w:val="000000"/>
                <w:sz w:val="18"/>
                <w:szCs w:val="18"/>
              </w:rPr>
              <w:t>para</w:t>
            </w:r>
            <w:proofErr w:type="spellEnd"/>
            <w:r w:rsidRPr="0042480A">
              <w:rPr>
                <w:rFonts w:asciiTheme="majorHAnsi" w:eastAsia="Times New Roman" w:hAnsiTheme="majorHAnsi" w:cs="Times New Roman"/>
                <w:color w:val="000000"/>
                <w:sz w:val="18"/>
                <w:szCs w:val="18"/>
              </w:rPr>
              <w:t xml:space="preserve"> Lord Kingsborough</w:t>
            </w:r>
          </w:p>
          <w:p w:rsidR="00F23612" w:rsidRPr="0042480A" w:rsidRDefault="00F23612" w:rsidP="0042480A">
            <w:pPr>
              <w:spacing w:after="0" w:line="240" w:lineRule="auto"/>
              <w:rPr>
                <w:rFonts w:asciiTheme="majorHAnsi" w:eastAsia="Times New Roman" w:hAnsiTheme="majorHAnsi" w:cs="Times New Roman"/>
                <w:sz w:val="24"/>
                <w:szCs w:val="24"/>
              </w:rPr>
            </w:pPr>
          </w:p>
          <w:p w:rsidR="00F23612" w:rsidRPr="0042480A" w:rsidRDefault="00F23612" w:rsidP="0042480A">
            <w:pPr>
              <w:spacing w:after="0" w:line="240" w:lineRule="auto"/>
              <w:rPr>
                <w:rFonts w:asciiTheme="majorHAnsi" w:eastAsia="Times New Roman" w:hAnsiTheme="majorHAnsi" w:cs="Times New Roman"/>
                <w:sz w:val="24"/>
                <w:szCs w:val="24"/>
              </w:rPr>
            </w:pPr>
          </w:p>
        </w:tc>
        <w:tc>
          <w:tcPr>
            <w:tcW w:w="8190" w:type="dxa"/>
            <w:gridSpan w:val="3"/>
            <w:tcBorders>
              <w:top w:val="single" w:sz="6" w:space="0" w:color="000000"/>
              <w:left w:val="single" w:sz="6" w:space="0" w:color="000000"/>
              <w:bottom w:val="single" w:sz="6" w:space="0" w:color="000000"/>
              <w:right w:val="single" w:sz="6" w:space="0" w:color="000000"/>
            </w:tcBorders>
          </w:tcPr>
          <w:p w:rsidR="00F23612" w:rsidRPr="0042480A" w:rsidRDefault="00F23612" w:rsidP="00F23612">
            <w:pPr>
              <w:spacing w:after="0" w:line="240" w:lineRule="auto"/>
              <w:ind w:left="795" w:right="885"/>
              <w:rPr>
                <w:rFonts w:asciiTheme="majorHAnsi" w:eastAsia="Times New Roman" w:hAnsiTheme="majorHAnsi" w:cs="Times New Roman"/>
                <w:color w:val="000000"/>
                <w:sz w:val="32"/>
              </w:rPr>
            </w:pPr>
          </w:p>
          <w:p w:rsidR="00F23612" w:rsidRPr="0042480A" w:rsidRDefault="00F23612" w:rsidP="00F23612">
            <w:pPr>
              <w:spacing w:after="0" w:line="240" w:lineRule="auto"/>
              <w:ind w:left="795" w:right="885"/>
              <w:rPr>
                <w:rFonts w:asciiTheme="majorHAnsi" w:eastAsia="Times New Roman" w:hAnsiTheme="majorHAnsi" w:cs="Times New Roman"/>
                <w:sz w:val="36"/>
                <w:szCs w:val="24"/>
              </w:rPr>
            </w:pPr>
            <w:r w:rsidRPr="0042480A">
              <w:rPr>
                <w:rFonts w:asciiTheme="majorHAnsi" w:eastAsia="Times New Roman" w:hAnsiTheme="majorHAnsi" w:cs="Times New Roman"/>
                <w:color w:val="000000"/>
                <w:sz w:val="32"/>
              </w:rPr>
              <w:t xml:space="preserve">The </w:t>
            </w:r>
            <w:proofErr w:type="spellStart"/>
            <w:r w:rsidRPr="0042480A">
              <w:rPr>
                <w:rFonts w:asciiTheme="majorHAnsi" w:eastAsia="Times New Roman" w:hAnsiTheme="majorHAnsi" w:cs="Times New Roman"/>
                <w:i/>
                <w:iCs/>
                <w:color w:val="000000"/>
                <w:sz w:val="32"/>
              </w:rPr>
              <w:t>encomienda</w:t>
            </w:r>
            <w:proofErr w:type="spellEnd"/>
            <w:r w:rsidRPr="0042480A">
              <w:rPr>
                <w:rFonts w:asciiTheme="majorHAnsi" w:eastAsia="Times New Roman" w:hAnsiTheme="majorHAnsi" w:cs="Times New Roman"/>
                <w:color w:val="000000"/>
                <w:sz w:val="32"/>
              </w:rPr>
              <w:t xml:space="preserve"> system was created by the Spanish to control and regulate [...] Indian labor and behavior during the colonization of the Americas. Under the </w:t>
            </w:r>
            <w:proofErr w:type="spellStart"/>
            <w:r w:rsidRPr="0042480A">
              <w:rPr>
                <w:rFonts w:asciiTheme="majorHAnsi" w:eastAsia="Times New Roman" w:hAnsiTheme="majorHAnsi" w:cs="Times New Roman"/>
                <w:i/>
                <w:iCs/>
                <w:color w:val="000000"/>
                <w:sz w:val="32"/>
              </w:rPr>
              <w:t>encomienda</w:t>
            </w:r>
            <w:proofErr w:type="spellEnd"/>
            <w:r w:rsidRPr="0042480A">
              <w:rPr>
                <w:rFonts w:asciiTheme="majorHAnsi" w:eastAsia="Times New Roman" w:hAnsiTheme="majorHAnsi" w:cs="Times New Roman"/>
                <w:color w:val="000000"/>
                <w:sz w:val="32"/>
              </w:rPr>
              <w:t xml:space="preserve"> system, conquistadors and other leaders (</w:t>
            </w:r>
            <w:proofErr w:type="spellStart"/>
            <w:r w:rsidRPr="0042480A">
              <w:rPr>
                <w:rFonts w:asciiTheme="majorHAnsi" w:eastAsia="Times New Roman" w:hAnsiTheme="majorHAnsi" w:cs="Times New Roman"/>
                <w:i/>
                <w:iCs/>
                <w:color w:val="000000"/>
                <w:sz w:val="32"/>
              </w:rPr>
              <w:t>encomenderos</w:t>
            </w:r>
            <w:proofErr w:type="spellEnd"/>
            <w:r w:rsidRPr="0042480A">
              <w:rPr>
                <w:rFonts w:asciiTheme="majorHAnsi" w:eastAsia="Times New Roman" w:hAnsiTheme="majorHAnsi" w:cs="Times New Roman"/>
                <w:color w:val="000000"/>
                <w:sz w:val="32"/>
              </w:rPr>
              <w:t xml:space="preserve">) received grants of a number of Indians, from whom they could exact “tribute” in the form of gold or labor. The </w:t>
            </w:r>
            <w:proofErr w:type="spellStart"/>
            <w:r w:rsidRPr="0042480A">
              <w:rPr>
                <w:rFonts w:asciiTheme="majorHAnsi" w:eastAsia="Times New Roman" w:hAnsiTheme="majorHAnsi" w:cs="Times New Roman"/>
                <w:i/>
                <w:iCs/>
                <w:color w:val="000000"/>
                <w:sz w:val="32"/>
              </w:rPr>
              <w:t>encomenderos</w:t>
            </w:r>
            <w:proofErr w:type="spellEnd"/>
            <w:r w:rsidRPr="0042480A">
              <w:rPr>
                <w:rFonts w:asciiTheme="majorHAnsi" w:eastAsia="Times New Roman" w:hAnsiTheme="majorHAnsi" w:cs="Times New Roman"/>
                <w:color w:val="000000"/>
                <w:sz w:val="32"/>
              </w:rPr>
              <w:t xml:space="preserve"> were supposed to protect and Christianize the Indians granted to them, but they most often used the system to effectively enslave the Indians and take their lands.</w:t>
            </w:r>
          </w:p>
          <w:p w:rsidR="00F23612" w:rsidRPr="0042480A" w:rsidRDefault="00F23612" w:rsidP="00F23612">
            <w:pPr>
              <w:spacing w:after="0" w:line="240" w:lineRule="auto"/>
              <w:ind w:left="795" w:right="885"/>
              <w:rPr>
                <w:rFonts w:asciiTheme="majorHAnsi" w:eastAsia="Times New Roman" w:hAnsiTheme="majorHAnsi" w:cs="Times New Roman"/>
                <w:sz w:val="36"/>
                <w:szCs w:val="24"/>
              </w:rPr>
            </w:pPr>
          </w:p>
          <w:p w:rsidR="00CB3B1E" w:rsidRPr="0042480A" w:rsidRDefault="00F23612" w:rsidP="00F23612">
            <w:pPr>
              <w:spacing w:after="0" w:line="240" w:lineRule="auto"/>
              <w:ind w:left="795" w:right="885"/>
              <w:jc w:val="right"/>
              <w:rPr>
                <w:rFonts w:asciiTheme="majorHAnsi" w:eastAsia="Times New Roman" w:hAnsiTheme="majorHAnsi" w:cs="Times New Roman"/>
                <w:sz w:val="24"/>
                <w:szCs w:val="24"/>
              </w:rPr>
            </w:pPr>
            <w:r w:rsidRPr="0042480A">
              <w:rPr>
                <w:rFonts w:asciiTheme="majorHAnsi" w:eastAsia="Times New Roman" w:hAnsiTheme="majorHAnsi" w:cs="Times New Roman"/>
                <w:color w:val="000000"/>
                <w:sz w:val="24"/>
                <w:szCs w:val="18"/>
              </w:rPr>
              <w:t>Source: http://www.gilderlehrman.org/history-by-era/imperial-rivalries/timeline-terms/encomienda-system-established</w:t>
            </w:r>
          </w:p>
        </w:tc>
      </w:tr>
      <w:tr w:rsidR="00F23612" w:rsidRPr="0042480A" w:rsidTr="00B66169">
        <w:trPr>
          <w:trHeight w:val="1230"/>
        </w:trPr>
        <w:tc>
          <w:tcPr>
            <w:tcW w:w="14685" w:type="dxa"/>
            <w:gridSpan w:val="4"/>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rsidR="00F23612" w:rsidRPr="0042480A" w:rsidRDefault="00F23612" w:rsidP="00F23612">
            <w:pPr>
              <w:rPr>
                <w:rFonts w:asciiTheme="majorHAnsi" w:hAnsiTheme="majorHAnsi"/>
                <w:i/>
                <w:u w:val="single"/>
              </w:rPr>
            </w:pPr>
            <w:r w:rsidRPr="0042480A">
              <w:rPr>
                <w:rFonts w:asciiTheme="majorHAnsi" w:hAnsiTheme="majorHAnsi"/>
              </w:rPr>
              <w:t xml:space="preserve">Define the </w:t>
            </w:r>
            <w:proofErr w:type="spellStart"/>
            <w:r w:rsidRPr="0042480A">
              <w:rPr>
                <w:rFonts w:asciiTheme="majorHAnsi" w:hAnsiTheme="majorHAnsi"/>
                <w:i/>
              </w:rPr>
              <w:t>encomienda</w:t>
            </w:r>
            <w:proofErr w:type="spellEnd"/>
            <w:r w:rsidRPr="0042480A">
              <w:rPr>
                <w:rFonts w:asciiTheme="majorHAnsi" w:hAnsiTheme="majorHAnsi"/>
                <w:i/>
              </w:rPr>
              <w:t xml:space="preserve"> system. </w:t>
            </w:r>
          </w:p>
          <w:p w:rsidR="00F23612" w:rsidRPr="0042480A" w:rsidRDefault="00F23612" w:rsidP="00F23612">
            <w:pPr>
              <w:spacing w:after="0" w:line="240" w:lineRule="auto"/>
              <w:ind w:left="795" w:right="885"/>
              <w:rPr>
                <w:rFonts w:asciiTheme="majorHAnsi" w:eastAsia="Times New Roman" w:hAnsiTheme="majorHAnsi" w:cs="Times New Roman"/>
                <w:color w:val="000000"/>
                <w:sz w:val="32"/>
              </w:rPr>
            </w:pPr>
          </w:p>
          <w:p w:rsidR="00F23612" w:rsidRPr="0042480A" w:rsidRDefault="00F23612" w:rsidP="00F23612">
            <w:pPr>
              <w:spacing w:after="0" w:line="240" w:lineRule="auto"/>
              <w:ind w:left="795" w:right="885"/>
              <w:rPr>
                <w:rFonts w:asciiTheme="majorHAnsi" w:eastAsia="Times New Roman" w:hAnsiTheme="majorHAnsi" w:cs="Times New Roman"/>
                <w:color w:val="000000"/>
                <w:sz w:val="32"/>
              </w:rPr>
            </w:pPr>
          </w:p>
          <w:p w:rsidR="00F23612" w:rsidRPr="0042480A" w:rsidRDefault="00F23612" w:rsidP="00F23612">
            <w:pPr>
              <w:spacing w:after="0" w:line="240" w:lineRule="auto"/>
              <w:ind w:left="795" w:right="885"/>
              <w:rPr>
                <w:rFonts w:asciiTheme="majorHAnsi" w:eastAsia="Times New Roman" w:hAnsiTheme="majorHAnsi" w:cs="Times New Roman"/>
                <w:color w:val="000000"/>
                <w:sz w:val="32"/>
              </w:rPr>
            </w:pPr>
          </w:p>
          <w:p w:rsidR="00F23612" w:rsidRPr="0042480A" w:rsidRDefault="00F23612" w:rsidP="00F23612">
            <w:pPr>
              <w:spacing w:after="0" w:line="240" w:lineRule="auto"/>
              <w:ind w:left="795" w:right="885"/>
              <w:rPr>
                <w:rFonts w:asciiTheme="majorHAnsi" w:eastAsia="Times New Roman" w:hAnsiTheme="majorHAnsi" w:cs="Times New Roman"/>
                <w:color w:val="000000"/>
                <w:sz w:val="32"/>
              </w:rPr>
            </w:pPr>
          </w:p>
        </w:tc>
      </w:tr>
    </w:tbl>
    <w:p w:rsidR="00F23612" w:rsidRPr="0042480A" w:rsidRDefault="00F23612">
      <w:pPr>
        <w:rPr>
          <w:rFonts w:asciiTheme="majorHAnsi" w:hAnsiTheme="majorHAnsi"/>
        </w:rPr>
      </w:pPr>
    </w:p>
    <w:p w:rsidR="00F23612" w:rsidRPr="0042480A" w:rsidRDefault="00F23612">
      <w:pPr>
        <w:rPr>
          <w:rFonts w:asciiTheme="majorHAnsi" w:hAnsiTheme="majorHAnsi"/>
        </w:rPr>
      </w:pPr>
    </w:p>
    <w:tbl>
      <w:tblPr>
        <w:tblW w:w="0" w:type="auto"/>
        <w:tblCellMar>
          <w:top w:w="15" w:type="dxa"/>
          <w:left w:w="15" w:type="dxa"/>
          <w:bottom w:w="15" w:type="dxa"/>
          <w:right w:w="15" w:type="dxa"/>
        </w:tblCellMar>
        <w:tblLook w:val="04A0"/>
      </w:tblPr>
      <w:tblGrid>
        <w:gridCol w:w="8790"/>
        <w:gridCol w:w="5820"/>
      </w:tblGrid>
      <w:tr w:rsidR="00CB3B1E" w:rsidRPr="0042480A" w:rsidTr="00CB3B1E">
        <w:trPr>
          <w:trHeight w:val="435"/>
        </w:trPr>
        <w:tc>
          <w:tcPr>
            <w:tcW w:w="0" w:type="auto"/>
            <w:gridSpan w:val="2"/>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rsidR="00CB3B1E" w:rsidRPr="0042480A" w:rsidRDefault="00CB3B1E" w:rsidP="00CB3B1E">
            <w:pPr>
              <w:spacing w:after="0" w:line="240" w:lineRule="auto"/>
              <w:rPr>
                <w:rFonts w:asciiTheme="majorHAnsi" w:eastAsia="Times New Roman" w:hAnsiTheme="majorHAnsi" w:cs="Times New Roman"/>
                <w:sz w:val="24"/>
                <w:szCs w:val="24"/>
              </w:rPr>
            </w:pPr>
            <w:r w:rsidRPr="0042480A">
              <w:rPr>
                <w:rFonts w:asciiTheme="majorHAnsi" w:eastAsia="Times New Roman" w:hAnsiTheme="majorHAnsi" w:cs="Times New Roman"/>
                <w:b/>
                <w:bCs/>
                <w:color w:val="000000"/>
                <w:sz w:val="32"/>
                <w:szCs w:val="32"/>
              </w:rPr>
              <w:lastRenderedPageBreak/>
              <w:t xml:space="preserve">Hierarchy: </w:t>
            </w:r>
            <w:proofErr w:type="spellStart"/>
            <w:r w:rsidRPr="0042480A">
              <w:rPr>
                <w:rFonts w:asciiTheme="majorHAnsi" w:eastAsia="Times New Roman" w:hAnsiTheme="majorHAnsi" w:cs="Times New Roman"/>
                <w:b/>
                <w:bCs/>
                <w:i/>
                <w:iCs/>
                <w:color w:val="000000"/>
                <w:sz w:val="32"/>
                <w:szCs w:val="32"/>
              </w:rPr>
              <w:t>Peninsulares</w:t>
            </w:r>
            <w:proofErr w:type="spellEnd"/>
            <w:r w:rsidRPr="0042480A">
              <w:rPr>
                <w:rFonts w:asciiTheme="majorHAnsi" w:eastAsia="Times New Roman" w:hAnsiTheme="majorHAnsi" w:cs="Times New Roman"/>
                <w:b/>
                <w:bCs/>
                <w:i/>
                <w:iCs/>
                <w:color w:val="000000"/>
                <w:sz w:val="32"/>
                <w:szCs w:val="32"/>
              </w:rPr>
              <w:t xml:space="preserve">, Creoles, </w:t>
            </w:r>
            <w:proofErr w:type="spellStart"/>
            <w:r w:rsidRPr="0042480A">
              <w:rPr>
                <w:rFonts w:asciiTheme="majorHAnsi" w:eastAsia="Times New Roman" w:hAnsiTheme="majorHAnsi" w:cs="Times New Roman"/>
                <w:b/>
                <w:bCs/>
                <w:i/>
                <w:iCs/>
                <w:color w:val="000000"/>
                <w:sz w:val="32"/>
                <w:szCs w:val="32"/>
              </w:rPr>
              <w:t>Mestizos</w:t>
            </w:r>
            <w:proofErr w:type="spellEnd"/>
            <w:r w:rsidRPr="0042480A">
              <w:rPr>
                <w:rFonts w:asciiTheme="majorHAnsi" w:eastAsia="Times New Roman" w:hAnsiTheme="majorHAnsi" w:cs="Times New Roman"/>
                <w:b/>
                <w:bCs/>
                <w:i/>
                <w:iCs/>
                <w:color w:val="000000"/>
                <w:sz w:val="32"/>
                <w:szCs w:val="32"/>
              </w:rPr>
              <w:t>, Africans &amp; Indigenous</w:t>
            </w:r>
          </w:p>
        </w:tc>
      </w:tr>
      <w:tr w:rsidR="00CB3B1E" w:rsidRPr="0042480A" w:rsidTr="0042480A">
        <w:trPr>
          <w:trHeight w:val="6420"/>
        </w:trPr>
        <w:tc>
          <w:tcPr>
            <w:tcW w:w="8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B3B1E" w:rsidRPr="0042480A" w:rsidRDefault="00CB3B1E" w:rsidP="00CB3B1E">
            <w:pPr>
              <w:spacing w:after="0" w:line="240" w:lineRule="auto"/>
              <w:jc w:val="center"/>
              <w:rPr>
                <w:rFonts w:asciiTheme="majorHAnsi" w:eastAsia="Times New Roman" w:hAnsiTheme="majorHAnsi" w:cs="Times New Roman"/>
                <w:sz w:val="24"/>
                <w:szCs w:val="24"/>
              </w:rPr>
            </w:pPr>
            <w:r w:rsidRPr="0042480A">
              <w:rPr>
                <w:rFonts w:asciiTheme="majorHAnsi" w:eastAsia="Times New Roman" w:hAnsiTheme="majorHAnsi" w:cs="Times New Roman"/>
                <w:noProof/>
                <w:color w:val="000000"/>
              </w:rPr>
              <w:drawing>
                <wp:inline distT="0" distB="0" distL="0" distR="0">
                  <wp:extent cx="3171825" cy="4276725"/>
                  <wp:effectExtent l="19050" t="0" r="9525" b="0"/>
                  <wp:docPr id="15" name="Picture 15" descr="https://lh5.googleusercontent.com/TQohoyP1F2rJoXTcRhbq4ZXQjd3tGo8FqymEVWYjWwwT8dg1gwl_0L6CAjMASWI-8rHhhgTy5Y1ojnwoZrSpfT23SUzw6NdbKoSmtig337A1JCvq-7nLPeD7YB4ogZSToMb-G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TQohoyP1F2rJoXTcRhbq4ZXQjd3tGo8FqymEVWYjWwwT8dg1gwl_0L6CAjMASWI-8rHhhgTy5Y1ojnwoZrSpfT23SUzw6NdbKoSmtig337A1JCvq-7nLPeD7YB4ogZSToMb-G6A"/>
                          <pic:cNvPicPr>
                            <a:picLocks noChangeAspect="1" noChangeArrowheads="1"/>
                          </pic:cNvPicPr>
                        </pic:nvPicPr>
                        <pic:blipFill>
                          <a:blip r:embed="rId13" cstate="print"/>
                          <a:srcRect/>
                          <a:stretch>
                            <a:fillRect/>
                          </a:stretch>
                        </pic:blipFill>
                        <pic:spPr bwMode="auto">
                          <a:xfrm>
                            <a:off x="0" y="0"/>
                            <a:ext cx="3171825" cy="4276725"/>
                          </a:xfrm>
                          <a:prstGeom prst="rect">
                            <a:avLst/>
                          </a:prstGeom>
                          <a:noFill/>
                          <a:ln w="9525">
                            <a:noFill/>
                            <a:miter lim="800000"/>
                            <a:headEnd/>
                            <a:tailEnd/>
                          </a:ln>
                        </pic:spPr>
                      </pic:pic>
                    </a:graphicData>
                  </a:graphic>
                </wp:inline>
              </w:drawing>
            </w:r>
          </w:p>
        </w:tc>
        <w:tc>
          <w:tcPr>
            <w:tcW w:w="58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23612" w:rsidRPr="0042480A" w:rsidRDefault="00F23612" w:rsidP="00F23612">
            <w:pPr>
              <w:spacing w:after="0" w:line="240" w:lineRule="auto"/>
              <w:ind w:left="705" w:right="720"/>
              <w:rPr>
                <w:rFonts w:asciiTheme="majorHAnsi" w:eastAsia="Times New Roman" w:hAnsiTheme="majorHAnsi" w:cs="Times New Roman"/>
                <w:color w:val="000000"/>
                <w:sz w:val="28"/>
              </w:rPr>
            </w:pPr>
          </w:p>
          <w:p w:rsidR="00F23612" w:rsidRPr="0042480A" w:rsidRDefault="00F23612" w:rsidP="00F23612">
            <w:pPr>
              <w:spacing w:after="0" w:line="240" w:lineRule="auto"/>
              <w:ind w:left="705" w:right="720"/>
              <w:rPr>
                <w:rFonts w:asciiTheme="majorHAnsi" w:eastAsia="Times New Roman" w:hAnsiTheme="majorHAnsi" w:cs="Times New Roman"/>
                <w:sz w:val="26"/>
                <w:szCs w:val="26"/>
              </w:rPr>
            </w:pPr>
            <w:r w:rsidRPr="0042480A">
              <w:rPr>
                <w:rFonts w:asciiTheme="majorHAnsi" w:eastAsia="Times New Roman" w:hAnsiTheme="majorHAnsi" w:cs="Times New Roman"/>
                <w:color w:val="000000"/>
                <w:sz w:val="26"/>
                <w:szCs w:val="26"/>
              </w:rPr>
              <w:t xml:space="preserve">… Growing sugar cane became a large business. At first, Native Americans were forced to work on sugar plantations, large estates run by an owner or overseer. They were treated cruelly, and many died. The Spanish then brought slaves from Africa to do the work. </w:t>
            </w:r>
          </w:p>
          <w:p w:rsidR="00F23612" w:rsidRPr="0042480A" w:rsidRDefault="00F23612" w:rsidP="00F23612">
            <w:pPr>
              <w:spacing w:after="0" w:line="240" w:lineRule="auto"/>
              <w:ind w:left="705" w:right="720"/>
              <w:rPr>
                <w:rFonts w:asciiTheme="majorHAnsi" w:eastAsia="Times New Roman" w:hAnsiTheme="majorHAnsi" w:cs="Times New Roman"/>
                <w:sz w:val="26"/>
                <w:szCs w:val="26"/>
              </w:rPr>
            </w:pPr>
          </w:p>
          <w:p w:rsidR="00CB3B1E" w:rsidRPr="0042480A" w:rsidRDefault="00F23612" w:rsidP="00F23612">
            <w:pPr>
              <w:spacing w:after="0" w:line="240" w:lineRule="auto"/>
              <w:ind w:left="705" w:right="720"/>
              <w:rPr>
                <w:rFonts w:asciiTheme="majorHAnsi" w:eastAsia="Times New Roman" w:hAnsiTheme="majorHAnsi" w:cs="Times New Roman"/>
                <w:sz w:val="24"/>
                <w:szCs w:val="24"/>
              </w:rPr>
            </w:pPr>
            <w:r w:rsidRPr="0042480A">
              <w:rPr>
                <w:rFonts w:asciiTheme="majorHAnsi" w:eastAsia="Times New Roman" w:hAnsiTheme="majorHAnsi" w:cs="Times New Roman"/>
                <w:color w:val="000000"/>
                <w:sz w:val="26"/>
                <w:szCs w:val="26"/>
              </w:rPr>
              <w:t>A new social structure developed. People born in Spain made up the highest social class. Those of European descent born in the colonies were next. People of mixed European and Indian or African descent were in the middle. Native Americans and people of African descent were in the lowest classes.…</w:t>
            </w:r>
          </w:p>
          <w:p w:rsidR="00CB3B1E" w:rsidRPr="0042480A" w:rsidRDefault="00CB3B1E" w:rsidP="00F23612">
            <w:pPr>
              <w:spacing w:after="0" w:line="240" w:lineRule="auto"/>
              <w:ind w:left="705" w:right="720"/>
              <w:jc w:val="right"/>
              <w:rPr>
                <w:rFonts w:asciiTheme="majorHAnsi" w:eastAsia="Times New Roman" w:hAnsiTheme="majorHAnsi" w:cs="Times New Roman"/>
                <w:sz w:val="28"/>
                <w:szCs w:val="24"/>
              </w:rPr>
            </w:pPr>
            <w:r w:rsidRPr="0042480A">
              <w:rPr>
                <w:rFonts w:asciiTheme="majorHAnsi" w:eastAsia="Times New Roman" w:hAnsiTheme="majorHAnsi" w:cs="Times New Roman"/>
                <w:color w:val="000000"/>
                <w:sz w:val="20"/>
                <w:szCs w:val="18"/>
              </w:rPr>
              <w:t>Source: Guide to the Essentials of World History, Prentice Hall from the NYS Global History and Geography Regents Exam, June 2013.</w:t>
            </w:r>
          </w:p>
        </w:tc>
      </w:tr>
      <w:tr w:rsidR="00F23612" w:rsidRPr="0042480A" w:rsidTr="00B66169">
        <w:trPr>
          <w:trHeight w:val="2220"/>
        </w:trPr>
        <w:tc>
          <w:tcPr>
            <w:tcW w:w="14610" w:type="dxa"/>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rsidR="00F23612" w:rsidRPr="0042480A" w:rsidRDefault="00F23612" w:rsidP="00CB3B1E">
            <w:pPr>
              <w:spacing w:after="0" w:line="240" w:lineRule="auto"/>
              <w:rPr>
                <w:rFonts w:asciiTheme="majorHAnsi" w:eastAsia="Times New Roman" w:hAnsiTheme="majorHAnsi" w:cs="Times New Roman"/>
                <w:sz w:val="24"/>
                <w:szCs w:val="24"/>
              </w:rPr>
            </w:pPr>
            <w:r w:rsidRPr="0042480A">
              <w:rPr>
                <w:rFonts w:asciiTheme="majorHAnsi" w:eastAsia="Times New Roman" w:hAnsiTheme="majorHAnsi" w:cs="Times New Roman"/>
                <w:sz w:val="24"/>
                <w:szCs w:val="24"/>
              </w:rPr>
              <w:t>Why did the social structure of the Americas change?</w:t>
            </w:r>
          </w:p>
          <w:p w:rsidR="00F23612" w:rsidRPr="0042480A" w:rsidRDefault="00F23612" w:rsidP="00CB3B1E">
            <w:pPr>
              <w:spacing w:after="0" w:line="240" w:lineRule="auto"/>
              <w:rPr>
                <w:rFonts w:asciiTheme="majorHAnsi" w:eastAsia="Times New Roman" w:hAnsiTheme="majorHAnsi" w:cs="Times New Roman"/>
                <w:sz w:val="24"/>
                <w:szCs w:val="24"/>
              </w:rPr>
            </w:pPr>
          </w:p>
          <w:p w:rsidR="00F23612" w:rsidRPr="0042480A" w:rsidRDefault="00F23612" w:rsidP="00CB3B1E">
            <w:pPr>
              <w:spacing w:after="0" w:line="240" w:lineRule="auto"/>
              <w:rPr>
                <w:rFonts w:asciiTheme="majorHAnsi" w:eastAsia="Times New Roman" w:hAnsiTheme="majorHAnsi" w:cs="Times New Roman"/>
                <w:sz w:val="24"/>
                <w:szCs w:val="24"/>
              </w:rPr>
            </w:pPr>
          </w:p>
          <w:p w:rsidR="00F23612" w:rsidRPr="0042480A" w:rsidRDefault="00F23612" w:rsidP="00CB3B1E">
            <w:pPr>
              <w:spacing w:after="0" w:line="240" w:lineRule="auto"/>
              <w:rPr>
                <w:rFonts w:asciiTheme="majorHAnsi" w:eastAsia="Times New Roman" w:hAnsiTheme="majorHAnsi" w:cs="Times New Roman"/>
                <w:sz w:val="24"/>
                <w:szCs w:val="24"/>
              </w:rPr>
            </w:pPr>
          </w:p>
          <w:p w:rsidR="00F23612" w:rsidRPr="0042480A" w:rsidRDefault="00F23612" w:rsidP="00CB3B1E">
            <w:pPr>
              <w:spacing w:after="0" w:line="240" w:lineRule="auto"/>
              <w:rPr>
                <w:rFonts w:asciiTheme="majorHAnsi" w:eastAsia="Times New Roman" w:hAnsiTheme="majorHAnsi" w:cs="Times New Roman"/>
                <w:sz w:val="24"/>
                <w:szCs w:val="24"/>
              </w:rPr>
            </w:pPr>
            <w:r w:rsidRPr="0042480A">
              <w:rPr>
                <w:rFonts w:asciiTheme="majorHAnsi" w:eastAsia="Times New Roman" w:hAnsiTheme="majorHAnsi" w:cs="Times New Roman"/>
                <w:sz w:val="24"/>
                <w:szCs w:val="24"/>
              </w:rPr>
              <w:t>What determined a person’s rank?</w:t>
            </w:r>
          </w:p>
        </w:tc>
      </w:tr>
    </w:tbl>
    <w:p w:rsidR="0042480A" w:rsidRDefault="0042480A"/>
    <w:tbl>
      <w:tblPr>
        <w:tblStyle w:val="TableGrid"/>
        <w:tblW w:w="14616" w:type="dxa"/>
        <w:tblLayout w:type="fixed"/>
        <w:tblLook w:val="04A0"/>
      </w:tblPr>
      <w:tblGrid>
        <w:gridCol w:w="14616"/>
      </w:tblGrid>
      <w:tr w:rsidR="0042480A" w:rsidRPr="0042480A" w:rsidTr="00B66169">
        <w:trPr>
          <w:trHeight w:val="720"/>
        </w:trPr>
        <w:tc>
          <w:tcPr>
            <w:tcW w:w="14616" w:type="dxa"/>
            <w:shd w:val="clear" w:color="auto" w:fill="BFBFBF" w:themeFill="background1" w:themeFillShade="BF"/>
            <w:hideMark/>
          </w:tcPr>
          <w:p w:rsidR="0042480A" w:rsidRDefault="0042480A" w:rsidP="0042480A">
            <w:pPr>
              <w:pStyle w:val="NormalWeb"/>
              <w:spacing w:before="0" w:beforeAutospacing="0" w:after="0" w:afterAutospacing="0"/>
              <w:jc w:val="center"/>
              <w:rPr>
                <w:rFonts w:asciiTheme="majorHAnsi" w:hAnsiTheme="majorHAnsi"/>
                <w:color w:val="000000"/>
                <w:sz w:val="28"/>
                <w:szCs w:val="28"/>
              </w:rPr>
            </w:pPr>
            <w:r w:rsidRPr="0042480A">
              <w:rPr>
                <w:rFonts w:asciiTheme="majorHAnsi" w:hAnsiTheme="majorHAnsi"/>
                <w:b/>
                <w:bCs/>
                <w:color w:val="000000"/>
                <w:sz w:val="28"/>
                <w:szCs w:val="28"/>
                <w:u w:val="single"/>
              </w:rPr>
              <w:lastRenderedPageBreak/>
              <w:t>Explain</w:t>
            </w:r>
            <w:r w:rsidRPr="0042480A">
              <w:rPr>
                <w:rFonts w:asciiTheme="majorHAnsi" w:hAnsiTheme="majorHAnsi"/>
                <w:color w:val="000000"/>
                <w:sz w:val="28"/>
                <w:szCs w:val="28"/>
              </w:rPr>
              <w:t xml:space="preserve"> what the Columbian Exchange was, </w:t>
            </w:r>
          </w:p>
          <w:p w:rsidR="0042480A" w:rsidRPr="0042480A" w:rsidRDefault="0042480A" w:rsidP="0042480A">
            <w:pPr>
              <w:pStyle w:val="NormalWeb"/>
              <w:spacing w:before="0" w:beforeAutospacing="0" w:after="0" w:afterAutospacing="0"/>
              <w:jc w:val="center"/>
              <w:rPr>
                <w:rFonts w:asciiTheme="majorHAnsi" w:hAnsiTheme="majorHAnsi"/>
              </w:rPr>
            </w:pPr>
            <w:proofErr w:type="gramStart"/>
            <w:r w:rsidRPr="0042480A">
              <w:rPr>
                <w:rFonts w:asciiTheme="majorHAnsi" w:hAnsiTheme="majorHAnsi"/>
                <w:color w:val="000000"/>
                <w:sz w:val="28"/>
                <w:szCs w:val="28"/>
              </w:rPr>
              <w:t>and</w:t>
            </w:r>
            <w:proofErr w:type="gramEnd"/>
            <w:r w:rsidRPr="0042480A">
              <w:rPr>
                <w:rFonts w:asciiTheme="majorHAnsi" w:hAnsiTheme="majorHAnsi"/>
                <w:color w:val="000000"/>
                <w:sz w:val="28"/>
                <w:szCs w:val="28"/>
              </w:rPr>
              <w:t xml:space="preserve"> </w:t>
            </w:r>
            <w:r w:rsidRPr="0042480A">
              <w:rPr>
                <w:rFonts w:asciiTheme="majorHAnsi" w:hAnsiTheme="majorHAnsi"/>
                <w:b/>
                <w:bCs/>
                <w:color w:val="000000"/>
                <w:sz w:val="28"/>
                <w:szCs w:val="28"/>
                <w:u w:val="single"/>
              </w:rPr>
              <w:t>predict</w:t>
            </w:r>
            <w:r w:rsidRPr="0042480A">
              <w:rPr>
                <w:rFonts w:asciiTheme="majorHAnsi" w:hAnsiTheme="majorHAnsi"/>
                <w:color w:val="000000"/>
                <w:sz w:val="28"/>
                <w:szCs w:val="28"/>
              </w:rPr>
              <w:t xml:space="preserve"> what effects it might have had on the Eastern and Western hemispheres.</w:t>
            </w:r>
          </w:p>
        </w:tc>
      </w:tr>
    </w:tbl>
    <w:p w:rsidR="003A20C2" w:rsidRDefault="003A20C2"/>
    <w:tbl>
      <w:tblPr>
        <w:tblStyle w:val="TableGrid"/>
        <w:tblW w:w="14616" w:type="dxa"/>
        <w:tblLayout w:type="fixed"/>
        <w:tblLook w:val="04A0"/>
      </w:tblPr>
      <w:tblGrid>
        <w:gridCol w:w="10813"/>
        <w:gridCol w:w="3803"/>
      </w:tblGrid>
      <w:tr w:rsidR="0042480A" w:rsidRPr="0042480A" w:rsidTr="003A20C2">
        <w:trPr>
          <w:trHeight w:val="6240"/>
        </w:trPr>
        <w:tc>
          <w:tcPr>
            <w:tcW w:w="10813" w:type="dxa"/>
            <w:tcBorders>
              <w:bottom w:val="nil"/>
            </w:tcBorders>
            <w:hideMark/>
          </w:tcPr>
          <w:p w:rsidR="0042480A" w:rsidRPr="0042480A" w:rsidRDefault="0042480A">
            <w:pPr>
              <w:pStyle w:val="NormalWeb"/>
              <w:spacing w:before="0" w:beforeAutospacing="0" w:after="0" w:afterAutospacing="0"/>
              <w:rPr>
                <w:rFonts w:asciiTheme="majorHAnsi" w:hAnsiTheme="majorHAnsi"/>
              </w:rPr>
            </w:pPr>
            <w:r w:rsidRPr="0042480A">
              <w:rPr>
                <w:rFonts w:asciiTheme="majorHAnsi" w:hAnsiTheme="majorHAnsi"/>
                <w:b/>
                <w:bCs/>
                <w:noProof/>
                <w:color w:val="000000"/>
                <w:sz w:val="36"/>
                <w:szCs w:val="36"/>
              </w:rPr>
              <w:drawing>
                <wp:inline distT="0" distB="0" distL="0" distR="0">
                  <wp:extent cx="6762750" cy="4484771"/>
                  <wp:effectExtent l="19050" t="0" r="0" b="0"/>
                  <wp:docPr id="1" name="Picture 1" descr="https://docs.google.com/a/homercentral.org/drawings/d/s2qFIYM3blzxhLg6wH8uX0g/image?w=570&amp;h=378&amp;rev=1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a/homercentral.org/drawings/d/s2qFIYM3blzxhLg6wH8uX0g/image?w=570&amp;h=378&amp;rev=17&amp;ac=1"/>
                          <pic:cNvPicPr>
                            <a:picLocks noChangeAspect="1" noChangeArrowheads="1"/>
                          </pic:cNvPicPr>
                        </pic:nvPicPr>
                        <pic:blipFill>
                          <a:blip r:embed="rId14" cstate="print"/>
                          <a:srcRect/>
                          <a:stretch>
                            <a:fillRect/>
                          </a:stretch>
                        </pic:blipFill>
                        <pic:spPr bwMode="auto">
                          <a:xfrm>
                            <a:off x="0" y="0"/>
                            <a:ext cx="6762750" cy="4484771"/>
                          </a:xfrm>
                          <a:prstGeom prst="rect">
                            <a:avLst/>
                          </a:prstGeom>
                          <a:noFill/>
                          <a:ln w="9525">
                            <a:noFill/>
                            <a:miter lim="800000"/>
                            <a:headEnd/>
                            <a:tailEnd/>
                          </a:ln>
                        </pic:spPr>
                      </pic:pic>
                    </a:graphicData>
                  </a:graphic>
                </wp:inline>
              </w:drawing>
            </w:r>
          </w:p>
          <w:p w:rsidR="0042480A" w:rsidRPr="0042480A" w:rsidRDefault="0042480A">
            <w:pPr>
              <w:pStyle w:val="NormalWeb"/>
              <w:spacing w:before="0" w:beforeAutospacing="0" w:after="0" w:afterAutospacing="0"/>
              <w:jc w:val="right"/>
              <w:rPr>
                <w:rFonts w:asciiTheme="majorHAnsi" w:hAnsiTheme="majorHAnsi"/>
              </w:rPr>
            </w:pPr>
            <w:r w:rsidRPr="0042480A">
              <w:rPr>
                <w:rFonts w:asciiTheme="majorHAnsi" w:hAnsiTheme="majorHAnsi"/>
                <w:color w:val="000000"/>
                <w:sz w:val="12"/>
                <w:szCs w:val="12"/>
              </w:rPr>
              <w:t xml:space="preserve">Source: </w:t>
            </w:r>
            <w:hyperlink r:id="rId15" w:history="1">
              <w:r w:rsidRPr="0042480A">
                <w:rPr>
                  <w:rStyle w:val="Hyperlink"/>
                  <w:rFonts w:asciiTheme="majorHAnsi" w:hAnsiTheme="majorHAnsi"/>
                  <w:color w:val="1155CC"/>
                  <w:sz w:val="12"/>
                  <w:szCs w:val="12"/>
                </w:rPr>
                <w:t>http://blogs.uoregon.edu/mesoinstitute/about/curriculum-unit-development/spanish-conquest/columbian-exchange/</w:t>
              </w:r>
            </w:hyperlink>
            <w:r w:rsidRPr="0042480A">
              <w:rPr>
                <w:rFonts w:asciiTheme="majorHAnsi" w:hAnsiTheme="majorHAnsi"/>
                <w:color w:val="000000"/>
                <w:sz w:val="12"/>
                <w:szCs w:val="12"/>
              </w:rPr>
              <w:t xml:space="preserve"> </w:t>
            </w:r>
          </w:p>
        </w:tc>
        <w:tc>
          <w:tcPr>
            <w:tcW w:w="3803" w:type="dxa"/>
            <w:hideMark/>
          </w:tcPr>
          <w:tbl>
            <w:tblPr>
              <w:tblW w:w="3592" w:type="dxa"/>
              <w:tblLayout w:type="fixed"/>
              <w:tblCellMar>
                <w:top w:w="15" w:type="dxa"/>
                <w:left w:w="15" w:type="dxa"/>
                <w:bottom w:w="15" w:type="dxa"/>
                <w:right w:w="15" w:type="dxa"/>
              </w:tblCellMar>
              <w:tblLook w:val="04A0"/>
            </w:tblPr>
            <w:tblGrid>
              <w:gridCol w:w="1059"/>
              <w:gridCol w:w="1266"/>
              <w:gridCol w:w="1267"/>
            </w:tblGrid>
            <w:tr w:rsidR="0042480A" w:rsidRPr="0042480A" w:rsidTr="003A20C2">
              <w:tc>
                <w:tcPr>
                  <w:tcW w:w="1059"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42480A" w:rsidRPr="0042480A" w:rsidRDefault="0042480A">
                  <w:pPr>
                    <w:pStyle w:val="NormalWeb"/>
                    <w:spacing w:before="0" w:beforeAutospacing="0" w:after="0" w:afterAutospacing="0" w:line="0" w:lineRule="atLeast"/>
                    <w:jc w:val="center"/>
                    <w:rPr>
                      <w:rFonts w:asciiTheme="majorHAnsi" w:hAnsiTheme="majorHAnsi"/>
                    </w:rPr>
                  </w:pPr>
                  <w:r w:rsidRPr="0042480A">
                    <w:rPr>
                      <w:rFonts w:asciiTheme="majorHAnsi" w:hAnsiTheme="majorHAnsi"/>
                      <w:b/>
                      <w:bCs/>
                      <w:color w:val="000000"/>
                      <w:sz w:val="22"/>
                      <w:szCs w:val="22"/>
                    </w:rPr>
                    <w:t>Favorite Foods!</w:t>
                  </w:r>
                </w:p>
              </w:tc>
              <w:tc>
                <w:tcPr>
                  <w:tcW w:w="1266"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42480A" w:rsidRPr="0042480A" w:rsidRDefault="0042480A">
                  <w:pPr>
                    <w:pStyle w:val="NormalWeb"/>
                    <w:spacing w:before="0" w:beforeAutospacing="0" w:after="0" w:afterAutospacing="0" w:line="0" w:lineRule="atLeast"/>
                    <w:jc w:val="center"/>
                    <w:rPr>
                      <w:rFonts w:asciiTheme="majorHAnsi" w:hAnsiTheme="majorHAnsi"/>
                    </w:rPr>
                  </w:pPr>
                  <w:r w:rsidRPr="003A20C2">
                    <w:rPr>
                      <w:rFonts w:asciiTheme="majorHAnsi" w:hAnsiTheme="majorHAnsi"/>
                      <w:b/>
                      <w:bCs/>
                      <w:color w:val="000000"/>
                      <w:sz w:val="18"/>
                      <w:szCs w:val="22"/>
                    </w:rPr>
                    <w:t xml:space="preserve">Ingredients in your favorite foods </w:t>
                  </w:r>
                </w:p>
              </w:tc>
              <w:tc>
                <w:tcPr>
                  <w:tcW w:w="1267"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42480A" w:rsidRPr="0042480A" w:rsidRDefault="0042480A">
                  <w:pPr>
                    <w:pStyle w:val="NormalWeb"/>
                    <w:spacing w:before="0" w:beforeAutospacing="0" w:after="0" w:afterAutospacing="0" w:line="0" w:lineRule="atLeast"/>
                    <w:jc w:val="center"/>
                    <w:rPr>
                      <w:rFonts w:asciiTheme="majorHAnsi" w:hAnsiTheme="majorHAnsi"/>
                    </w:rPr>
                  </w:pPr>
                  <w:r w:rsidRPr="0042480A">
                    <w:rPr>
                      <w:rFonts w:asciiTheme="majorHAnsi" w:hAnsiTheme="majorHAnsi"/>
                      <w:b/>
                      <w:bCs/>
                      <w:color w:val="000000"/>
                      <w:sz w:val="22"/>
                      <w:szCs w:val="22"/>
                    </w:rPr>
                    <w:t>Old World or New World?</w:t>
                  </w:r>
                </w:p>
              </w:tc>
            </w:tr>
            <w:tr w:rsidR="0042480A" w:rsidRPr="0042480A" w:rsidTr="003A20C2">
              <w:trPr>
                <w:trHeight w:val="754"/>
              </w:trPr>
              <w:tc>
                <w:tcPr>
                  <w:tcW w:w="1059"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480A" w:rsidRPr="0042480A" w:rsidRDefault="0042480A">
                  <w:pPr>
                    <w:pStyle w:val="NormalWeb"/>
                    <w:spacing w:before="0" w:beforeAutospacing="0" w:after="0" w:afterAutospacing="0"/>
                    <w:rPr>
                      <w:rFonts w:asciiTheme="majorHAnsi" w:hAnsiTheme="majorHAnsi"/>
                    </w:rPr>
                  </w:pPr>
                  <w:r w:rsidRPr="0042480A">
                    <w:rPr>
                      <w:rFonts w:asciiTheme="majorHAnsi" w:hAnsiTheme="majorHAnsi"/>
                      <w:color w:val="000000"/>
                    </w:rPr>
                    <w:t xml:space="preserve"> </w:t>
                  </w:r>
                </w:p>
                <w:p w:rsidR="0042480A" w:rsidRPr="0042480A" w:rsidRDefault="0042480A">
                  <w:pPr>
                    <w:spacing w:after="240"/>
                    <w:rPr>
                      <w:rFonts w:asciiTheme="majorHAnsi" w:hAnsiTheme="majorHAnsi"/>
                      <w:sz w:val="24"/>
                      <w:szCs w:val="24"/>
                    </w:rPr>
                  </w:pPr>
                </w:p>
              </w:tc>
              <w:tc>
                <w:tcPr>
                  <w:tcW w:w="12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480A" w:rsidRPr="0042480A" w:rsidRDefault="0042480A">
                  <w:pPr>
                    <w:spacing w:after="240"/>
                    <w:rPr>
                      <w:rFonts w:asciiTheme="majorHAnsi" w:hAnsiTheme="majorHAnsi"/>
                      <w:sz w:val="24"/>
                      <w:szCs w:val="24"/>
                    </w:rPr>
                  </w:pPr>
                </w:p>
              </w:tc>
              <w:tc>
                <w:tcPr>
                  <w:tcW w:w="12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480A" w:rsidRPr="0042480A" w:rsidRDefault="0042480A">
                  <w:pPr>
                    <w:rPr>
                      <w:rFonts w:asciiTheme="majorHAnsi" w:hAnsiTheme="majorHAnsi"/>
                      <w:sz w:val="24"/>
                      <w:szCs w:val="24"/>
                    </w:rPr>
                  </w:pPr>
                </w:p>
              </w:tc>
            </w:tr>
            <w:tr w:rsidR="0042480A" w:rsidRPr="0042480A" w:rsidTr="003A20C2">
              <w:trPr>
                <w:trHeight w:val="754"/>
              </w:trPr>
              <w:tc>
                <w:tcPr>
                  <w:tcW w:w="1059" w:type="dxa"/>
                  <w:vMerge/>
                  <w:tcBorders>
                    <w:top w:val="single" w:sz="6" w:space="0" w:color="000000"/>
                    <w:left w:val="single" w:sz="6" w:space="0" w:color="000000"/>
                    <w:bottom w:val="single" w:sz="6" w:space="0" w:color="000000"/>
                    <w:right w:val="single" w:sz="6" w:space="0" w:color="000000"/>
                  </w:tcBorders>
                  <w:vAlign w:val="center"/>
                  <w:hideMark/>
                </w:tcPr>
                <w:p w:rsidR="0042480A" w:rsidRPr="0042480A" w:rsidRDefault="0042480A">
                  <w:pPr>
                    <w:rPr>
                      <w:rFonts w:asciiTheme="majorHAnsi" w:hAnsiTheme="majorHAnsi"/>
                      <w:sz w:val="24"/>
                      <w:szCs w:val="24"/>
                    </w:rPr>
                  </w:pPr>
                </w:p>
              </w:tc>
              <w:tc>
                <w:tcPr>
                  <w:tcW w:w="12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480A" w:rsidRPr="0042480A" w:rsidRDefault="0042480A">
                  <w:pPr>
                    <w:spacing w:after="240"/>
                    <w:rPr>
                      <w:rFonts w:asciiTheme="majorHAnsi" w:hAnsiTheme="majorHAnsi"/>
                      <w:sz w:val="24"/>
                      <w:szCs w:val="24"/>
                    </w:rPr>
                  </w:pPr>
                </w:p>
              </w:tc>
              <w:tc>
                <w:tcPr>
                  <w:tcW w:w="12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480A" w:rsidRPr="0042480A" w:rsidRDefault="0042480A">
                  <w:pPr>
                    <w:rPr>
                      <w:rFonts w:asciiTheme="majorHAnsi" w:hAnsiTheme="majorHAnsi"/>
                      <w:sz w:val="24"/>
                      <w:szCs w:val="24"/>
                    </w:rPr>
                  </w:pPr>
                </w:p>
              </w:tc>
            </w:tr>
            <w:tr w:rsidR="0042480A" w:rsidRPr="0042480A" w:rsidTr="003A20C2">
              <w:trPr>
                <w:trHeight w:val="754"/>
              </w:trPr>
              <w:tc>
                <w:tcPr>
                  <w:tcW w:w="1059"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480A" w:rsidRPr="0042480A" w:rsidRDefault="0042480A">
                  <w:pPr>
                    <w:pStyle w:val="NormalWeb"/>
                    <w:spacing w:before="0" w:beforeAutospacing="0" w:after="0" w:afterAutospacing="0"/>
                    <w:rPr>
                      <w:rFonts w:asciiTheme="majorHAnsi" w:hAnsiTheme="majorHAnsi"/>
                    </w:rPr>
                  </w:pPr>
                </w:p>
              </w:tc>
              <w:tc>
                <w:tcPr>
                  <w:tcW w:w="12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480A" w:rsidRPr="0042480A" w:rsidRDefault="0042480A">
                  <w:pPr>
                    <w:spacing w:after="240"/>
                    <w:rPr>
                      <w:rFonts w:asciiTheme="majorHAnsi" w:hAnsiTheme="majorHAnsi"/>
                      <w:sz w:val="24"/>
                      <w:szCs w:val="24"/>
                    </w:rPr>
                  </w:pPr>
                </w:p>
              </w:tc>
              <w:tc>
                <w:tcPr>
                  <w:tcW w:w="12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480A" w:rsidRPr="0042480A" w:rsidRDefault="0042480A">
                  <w:pPr>
                    <w:rPr>
                      <w:rFonts w:asciiTheme="majorHAnsi" w:hAnsiTheme="majorHAnsi"/>
                      <w:sz w:val="24"/>
                      <w:szCs w:val="24"/>
                    </w:rPr>
                  </w:pPr>
                </w:p>
              </w:tc>
            </w:tr>
            <w:tr w:rsidR="0042480A" w:rsidRPr="0042480A" w:rsidTr="003A20C2">
              <w:trPr>
                <w:trHeight w:val="754"/>
              </w:trPr>
              <w:tc>
                <w:tcPr>
                  <w:tcW w:w="1059" w:type="dxa"/>
                  <w:vMerge/>
                  <w:tcBorders>
                    <w:top w:val="single" w:sz="6" w:space="0" w:color="000000"/>
                    <w:left w:val="single" w:sz="6" w:space="0" w:color="000000"/>
                    <w:bottom w:val="single" w:sz="6" w:space="0" w:color="000000"/>
                    <w:right w:val="single" w:sz="6" w:space="0" w:color="000000"/>
                  </w:tcBorders>
                  <w:vAlign w:val="center"/>
                  <w:hideMark/>
                </w:tcPr>
                <w:p w:rsidR="0042480A" w:rsidRPr="0042480A" w:rsidRDefault="0042480A">
                  <w:pPr>
                    <w:rPr>
                      <w:rFonts w:asciiTheme="majorHAnsi" w:hAnsiTheme="majorHAnsi"/>
                      <w:sz w:val="24"/>
                      <w:szCs w:val="24"/>
                    </w:rPr>
                  </w:pPr>
                </w:p>
              </w:tc>
              <w:tc>
                <w:tcPr>
                  <w:tcW w:w="12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480A" w:rsidRPr="0042480A" w:rsidRDefault="0042480A">
                  <w:pPr>
                    <w:spacing w:after="240"/>
                    <w:rPr>
                      <w:rFonts w:asciiTheme="majorHAnsi" w:hAnsiTheme="majorHAnsi"/>
                      <w:sz w:val="24"/>
                      <w:szCs w:val="24"/>
                    </w:rPr>
                  </w:pPr>
                </w:p>
              </w:tc>
              <w:tc>
                <w:tcPr>
                  <w:tcW w:w="12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480A" w:rsidRPr="0042480A" w:rsidRDefault="0042480A">
                  <w:pPr>
                    <w:rPr>
                      <w:rFonts w:asciiTheme="majorHAnsi" w:hAnsiTheme="majorHAnsi"/>
                      <w:sz w:val="24"/>
                      <w:szCs w:val="24"/>
                    </w:rPr>
                  </w:pPr>
                </w:p>
              </w:tc>
            </w:tr>
            <w:tr w:rsidR="0042480A" w:rsidRPr="0042480A" w:rsidTr="003A20C2">
              <w:trPr>
                <w:trHeight w:val="754"/>
              </w:trPr>
              <w:tc>
                <w:tcPr>
                  <w:tcW w:w="1059"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480A" w:rsidRPr="0042480A" w:rsidRDefault="0042480A">
                  <w:pPr>
                    <w:pStyle w:val="NormalWeb"/>
                    <w:spacing w:before="0" w:beforeAutospacing="0" w:after="0" w:afterAutospacing="0"/>
                    <w:rPr>
                      <w:rFonts w:asciiTheme="majorHAnsi" w:hAnsiTheme="majorHAnsi"/>
                    </w:rPr>
                  </w:pPr>
                </w:p>
              </w:tc>
              <w:tc>
                <w:tcPr>
                  <w:tcW w:w="12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480A" w:rsidRPr="0042480A" w:rsidRDefault="0042480A">
                  <w:pPr>
                    <w:spacing w:after="240"/>
                    <w:rPr>
                      <w:rFonts w:asciiTheme="majorHAnsi" w:hAnsiTheme="majorHAnsi"/>
                      <w:sz w:val="24"/>
                      <w:szCs w:val="24"/>
                    </w:rPr>
                  </w:pPr>
                </w:p>
              </w:tc>
              <w:tc>
                <w:tcPr>
                  <w:tcW w:w="12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480A" w:rsidRPr="0042480A" w:rsidRDefault="0042480A">
                  <w:pPr>
                    <w:rPr>
                      <w:rFonts w:asciiTheme="majorHAnsi" w:hAnsiTheme="majorHAnsi"/>
                      <w:sz w:val="24"/>
                      <w:szCs w:val="24"/>
                    </w:rPr>
                  </w:pPr>
                </w:p>
              </w:tc>
            </w:tr>
            <w:tr w:rsidR="0042480A" w:rsidRPr="0042480A" w:rsidTr="003A20C2">
              <w:trPr>
                <w:trHeight w:val="754"/>
              </w:trPr>
              <w:tc>
                <w:tcPr>
                  <w:tcW w:w="1059" w:type="dxa"/>
                  <w:vMerge/>
                  <w:tcBorders>
                    <w:top w:val="single" w:sz="6" w:space="0" w:color="000000"/>
                    <w:left w:val="single" w:sz="6" w:space="0" w:color="000000"/>
                    <w:bottom w:val="single" w:sz="6" w:space="0" w:color="000000"/>
                    <w:right w:val="single" w:sz="6" w:space="0" w:color="000000"/>
                  </w:tcBorders>
                  <w:vAlign w:val="center"/>
                  <w:hideMark/>
                </w:tcPr>
                <w:p w:rsidR="0042480A" w:rsidRPr="0042480A" w:rsidRDefault="0042480A">
                  <w:pPr>
                    <w:rPr>
                      <w:rFonts w:asciiTheme="majorHAnsi" w:hAnsiTheme="majorHAnsi"/>
                      <w:sz w:val="24"/>
                      <w:szCs w:val="24"/>
                    </w:rPr>
                  </w:pPr>
                </w:p>
              </w:tc>
              <w:tc>
                <w:tcPr>
                  <w:tcW w:w="12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480A" w:rsidRPr="0042480A" w:rsidRDefault="0042480A">
                  <w:pPr>
                    <w:rPr>
                      <w:rFonts w:asciiTheme="majorHAnsi" w:hAnsiTheme="majorHAnsi"/>
                      <w:sz w:val="24"/>
                      <w:szCs w:val="24"/>
                    </w:rPr>
                  </w:pPr>
                </w:p>
              </w:tc>
              <w:tc>
                <w:tcPr>
                  <w:tcW w:w="12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480A" w:rsidRPr="0042480A" w:rsidRDefault="0042480A">
                  <w:pPr>
                    <w:rPr>
                      <w:rFonts w:asciiTheme="majorHAnsi" w:hAnsiTheme="majorHAnsi"/>
                      <w:sz w:val="24"/>
                      <w:szCs w:val="24"/>
                    </w:rPr>
                  </w:pPr>
                </w:p>
              </w:tc>
            </w:tr>
          </w:tbl>
          <w:p w:rsidR="0042480A" w:rsidRPr="0042480A" w:rsidRDefault="0042480A">
            <w:pPr>
              <w:rPr>
                <w:rFonts w:asciiTheme="majorHAnsi" w:hAnsiTheme="majorHAnsi"/>
                <w:sz w:val="24"/>
                <w:szCs w:val="24"/>
              </w:rPr>
            </w:pPr>
          </w:p>
        </w:tc>
      </w:tr>
      <w:tr w:rsidR="0042480A" w:rsidRPr="0042480A" w:rsidTr="003A20C2">
        <w:trPr>
          <w:trHeight w:val="435"/>
        </w:trPr>
        <w:tc>
          <w:tcPr>
            <w:tcW w:w="14616" w:type="dxa"/>
            <w:gridSpan w:val="2"/>
            <w:hideMark/>
          </w:tcPr>
          <w:p w:rsidR="0042480A" w:rsidRPr="0042480A" w:rsidRDefault="0042480A">
            <w:pPr>
              <w:pStyle w:val="NormalWeb"/>
              <w:spacing w:before="0" w:beforeAutospacing="0" w:after="0" w:afterAutospacing="0"/>
              <w:rPr>
                <w:rFonts w:asciiTheme="majorHAnsi" w:hAnsiTheme="majorHAnsi"/>
              </w:rPr>
            </w:pPr>
            <w:r w:rsidRPr="0042480A">
              <w:rPr>
                <w:rFonts w:asciiTheme="majorHAnsi" w:hAnsiTheme="majorHAnsi"/>
                <w:b/>
                <w:bCs/>
                <w:color w:val="000000"/>
                <w:sz w:val="22"/>
                <w:szCs w:val="22"/>
              </w:rPr>
              <w:t>4) If you lived in the New World and did not have access to Old World plants and animals, which of your favorite foods would you still be able to eat?</w:t>
            </w:r>
          </w:p>
        </w:tc>
      </w:tr>
      <w:tr w:rsidR="0042480A" w:rsidRPr="0042480A" w:rsidTr="00B66169">
        <w:trPr>
          <w:trHeight w:val="1298"/>
        </w:trPr>
        <w:tc>
          <w:tcPr>
            <w:tcW w:w="14616" w:type="dxa"/>
            <w:gridSpan w:val="2"/>
            <w:shd w:val="clear" w:color="auto" w:fill="BFBFBF" w:themeFill="background1" w:themeFillShade="BF"/>
            <w:hideMark/>
          </w:tcPr>
          <w:p w:rsidR="0042480A" w:rsidRPr="0042480A" w:rsidRDefault="0042480A">
            <w:pPr>
              <w:spacing w:after="240"/>
              <w:rPr>
                <w:rFonts w:asciiTheme="majorHAnsi" w:hAnsiTheme="majorHAnsi"/>
                <w:sz w:val="24"/>
                <w:szCs w:val="24"/>
              </w:rPr>
            </w:pPr>
          </w:p>
        </w:tc>
      </w:tr>
    </w:tbl>
    <w:p w:rsidR="003A20C2" w:rsidRDefault="003A20C2"/>
    <w:tbl>
      <w:tblPr>
        <w:tblStyle w:val="TableGrid"/>
        <w:tblW w:w="14616" w:type="dxa"/>
        <w:shd w:val="clear" w:color="auto" w:fill="A6A6A6" w:themeFill="background1" w:themeFillShade="A6"/>
        <w:tblLayout w:type="fixed"/>
        <w:tblLook w:val="04A0"/>
      </w:tblPr>
      <w:tblGrid>
        <w:gridCol w:w="14616"/>
      </w:tblGrid>
      <w:tr w:rsidR="003A20C2" w:rsidTr="003A20C2">
        <w:trPr>
          <w:trHeight w:val="800"/>
        </w:trPr>
        <w:tc>
          <w:tcPr>
            <w:tcW w:w="14616" w:type="dxa"/>
            <w:shd w:val="clear" w:color="auto" w:fill="A6A6A6" w:themeFill="background1" w:themeFillShade="A6"/>
            <w:vAlign w:val="center"/>
          </w:tcPr>
          <w:p w:rsidR="003A20C2" w:rsidRDefault="003A20C2" w:rsidP="003A20C2">
            <w:pPr>
              <w:pStyle w:val="NormalWeb"/>
              <w:shd w:val="clear" w:color="auto" w:fill="FFFFFF" w:themeFill="background1"/>
              <w:spacing w:before="0" w:beforeAutospacing="0" w:after="0" w:afterAutospacing="0"/>
              <w:jc w:val="center"/>
              <w:rPr>
                <w:rFonts w:asciiTheme="majorHAnsi" w:hAnsiTheme="majorHAnsi"/>
                <w:b/>
                <w:bCs/>
                <w:color w:val="000000"/>
                <w:sz w:val="28"/>
                <w:szCs w:val="28"/>
              </w:rPr>
            </w:pPr>
            <w:r>
              <w:rPr>
                <w:rFonts w:asciiTheme="majorHAnsi" w:hAnsiTheme="majorHAnsi"/>
                <w:b/>
                <w:bCs/>
                <w:color w:val="000000"/>
                <w:sz w:val="28"/>
                <w:szCs w:val="28"/>
              </w:rPr>
              <w:lastRenderedPageBreak/>
              <w:t>What effect did the Columbian E</w:t>
            </w:r>
            <w:r w:rsidRPr="0042480A">
              <w:rPr>
                <w:rFonts w:asciiTheme="majorHAnsi" w:hAnsiTheme="majorHAnsi"/>
                <w:b/>
                <w:bCs/>
                <w:color w:val="000000"/>
                <w:sz w:val="28"/>
                <w:szCs w:val="28"/>
              </w:rPr>
              <w:t>xchange</w:t>
            </w:r>
            <w:r>
              <w:rPr>
                <w:rFonts w:asciiTheme="majorHAnsi" w:hAnsiTheme="majorHAnsi"/>
                <w:b/>
                <w:bCs/>
                <w:color w:val="000000"/>
                <w:sz w:val="28"/>
                <w:szCs w:val="28"/>
              </w:rPr>
              <w:t xml:space="preserve"> have on the native people?</w:t>
            </w:r>
          </w:p>
        </w:tc>
      </w:tr>
    </w:tbl>
    <w:p w:rsidR="003A20C2" w:rsidRDefault="003A20C2" w:rsidP="003A20C2">
      <w:pPr>
        <w:pStyle w:val="NormalWeb"/>
        <w:shd w:val="clear" w:color="auto" w:fill="FFFFFF" w:themeFill="background1"/>
        <w:spacing w:before="0" w:beforeAutospacing="0" w:after="0" w:afterAutospacing="0"/>
        <w:jc w:val="center"/>
        <w:rPr>
          <w:rFonts w:asciiTheme="majorHAnsi" w:hAnsiTheme="majorHAnsi"/>
          <w:b/>
          <w:bCs/>
          <w:color w:val="000000"/>
          <w:sz w:val="28"/>
          <w:szCs w:val="28"/>
        </w:rPr>
      </w:pPr>
    </w:p>
    <w:p w:rsidR="003A20C2" w:rsidRPr="0042480A" w:rsidRDefault="003A20C2" w:rsidP="003A20C2">
      <w:pPr>
        <w:pStyle w:val="NormalWeb"/>
        <w:spacing w:before="0" w:beforeAutospacing="0" w:after="0" w:afterAutospacing="0"/>
        <w:jc w:val="center"/>
        <w:rPr>
          <w:rFonts w:asciiTheme="majorHAnsi" w:hAnsiTheme="majorHAnsi"/>
        </w:rPr>
      </w:pPr>
    </w:p>
    <w:tbl>
      <w:tblPr>
        <w:tblW w:w="0" w:type="auto"/>
        <w:tblCellMar>
          <w:top w:w="15" w:type="dxa"/>
          <w:left w:w="15" w:type="dxa"/>
          <w:bottom w:w="15" w:type="dxa"/>
          <w:right w:w="15" w:type="dxa"/>
        </w:tblCellMar>
        <w:tblLook w:val="04A0"/>
      </w:tblPr>
      <w:tblGrid>
        <w:gridCol w:w="7845"/>
        <w:gridCol w:w="630"/>
        <w:gridCol w:w="6135"/>
      </w:tblGrid>
      <w:tr w:rsidR="0042480A" w:rsidRPr="0042480A" w:rsidTr="0042480A">
        <w:trPr>
          <w:trHeight w:val="435"/>
        </w:trPr>
        <w:tc>
          <w:tcPr>
            <w:tcW w:w="7845" w:type="dxa"/>
            <w:vMerge w:val="restart"/>
            <w:tcBorders>
              <w:top w:val="dashed" w:sz="12" w:space="0" w:color="000000"/>
              <w:left w:val="dashed" w:sz="12" w:space="0" w:color="000000"/>
              <w:bottom w:val="dashed" w:sz="12" w:space="0" w:color="000000"/>
              <w:right w:val="dashed" w:sz="12" w:space="0" w:color="000000"/>
            </w:tcBorders>
            <w:tcMar>
              <w:top w:w="105" w:type="dxa"/>
              <w:left w:w="105" w:type="dxa"/>
              <w:bottom w:w="105" w:type="dxa"/>
              <w:right w:w="105" w:type="dxa"/>
            </w:tcMar>
            <w:hideMark/>
          </w:tcPr>
          <w:p w:rsidR="0042480A" w:rsidRPr="0042480A" w:rsidRDefault="0042480A">
            <w:pPr>
              <w:pStyle w:val="NormalWeb"/>
              <w:spacing w:before="0" w:beforeAutospacing="0" w:after="0" w:afterAutospacing="0"/>
              <w:rPr>
                <w:rFonts w:asciiTheme="majorHAnsi" w:hAnsiTheme="majorHAnsi"/>
              </w:rPr>
            </w:pPr>
            <w:r w:rsidRPr="0042480A">
              <w:rPr>
                <w:rFonts w:asciiTheme="majorHAnsi" w:hAnsiTheme="majorHAnsi"/>
                <w:color w:val="000000"/>
              </w:rPr>
              <w:t xml:space="preserve">When Christopher Columbus returned to Spain from the Americas in 1493, he brought with him plants and animals he found in the Americas. In late 1493, he returned to the Americas and brought with him a collection of European animals and plants. Through Columbus’ voyages, he initiated a global exchange that drastically affected the world. The animal, plant, and bacterial life of these two worlds began to mix and this mix had a variety of effects on people and the environment. </w:t>
            </w:r>
            <w:r w:rsidRPr="0042480A">
              <w:rPr>
                <w:rFonts w:asciiTheme="majorHAnsi" w:hAnsiTheme="majorHAnsi"/>
                <w:b/>
                <w:bCs/>
                <w:color w:val="000000"/>
                <w:shd w:val="clear" w:color="auto" w:fill="FFFFFF" w:themeFill="background1"/>
              </w:rPr>
              <w:t>This exchange</w:t>
            </w:r>
            <w:r w:rsidRPr="0042480A">
              <w:rPr>
                <w:rFonts w:asciiTheme="majorHAnsi" w:hAnsiTheme="majorHAnsi"/>
                <w:color w:val="000000"/>
                <w:shd w:val="clear" w:color="auto" w:fill="FFFFFF" w:themeFill="background1"/>
              </w:rPr>
              <w:t xml:space="preserve"> of </w:t>
            </w:r>
            <w:r w:rsidRPr="0042480A">
              <w:rPr>
                <w:rFonts w:asciiTheme="majorHAnsi" w:hAnsiTheme="majorHAnsi"/>
                <w:b/>
                <w:bCs/>
                <w:color w:val="000000"/>
                <w:shd w:val="clear" w:color="auto" w:fill="FFFFFF" w:themeFill="background1"/>
              </w:rPr>
              <w:t>plants</w:t>
            </w:r>
            <w:r w:rsidRPr="0042480A">
              <w:rPr>
                <w:rFonts w:asciiTheme="majorHAnsi" w:hAnsiTheme="majorHAnsi"/>
                <w:color w:val="000000"/>
                <w:shd w:val="clear" w:color="auto" w:fill="FFFFFF" w:themeFill="background1"/>
              </w:rPr>
              <w:t xml:space="preserve">, </w:t>
            </w:r>
            <w:r w:rsidRPr="0042480A">
              <w:rPr>
                <w:rFonts w:asciiTheme="majorHAnsi" w:hAnsiTheme="majorHAnsi"/>
                <w:b/>
                <w:bCs/>
                <w:color w:val="000000"/>
                <w:shd w:val="clear" w:color="auto" w:fill="FFFFFF" w:themeFill="background1"/>
              </w:rPr>
              <w:t>animals</w:t>
            </w:r>
            <w:r w:rsidRPr="0042480A">
              <w:rPr>
                <w:rFonts w:asciiTheme="majorHAnsi" w:hAnsiTheme="majorHAnsi"/>
                <w:color w:val="000000"/>
                <w:shd w:val="clear" w:color="auto" w:fill="FFFFFF" w:themeFill="background1"/>
              </w:rPr>
              <w:t xml:space="preserve">, </w:t>
            </w:r>
            <w:r w:rsidRPr="0042480A">
              <w:rPr>
                <w:rFonts w:asciiTheme="majorHAnsi" w:hAnsiTheme="majorHAnsi"/>
                <w:b/>
                <w:bCs/>
                <w:color w:val="000000"/>
                <w:shd w:val="clear" w:color="auto" w:fill="FFFFFF" w:themeFill="background1"/>
              </w:rPr>
              <w:t>humans</w:t>
            </w:r>
            <w:r w:rsidRPr="0042480A">
              <w:rPr>
                <w:rFonts w:asciiTheme="majorHAnsi" w:hAnsiTheme="majorHAnsi"/>
                <w:color w:val="000000"/>
                <w:shd w:val="clear" w:color="auto" w:fill="FFFFFF" w:themeFill="background1"/>
              </w:rPr>
              <w:t xml:space="preserve">, </w:t>
            </w:r>
            <w:r w:rsidRPr="0042480A">
              <w:rPr>
                <w:rFonts w:asciiTheme="majorHAnsi" w:hAnsiTheme="majorHAnsi"/>
                <w:b/>
                <w:bCs/>
                <w:color w:val="000000"/>
                <w:shd w:val="clear" w:color="auto" w:fill="FFFFFF" w:themeFill="background1"/>
              </w:rPr>
              <w:t>bacteria</w:t>
            </w:r>
            <w:r w:rsidRPr="0042480A">
              <w:rPr>
                <w:rFonts w:asciiTheme="majorHAnsi" w:hAnsiTheme="majorHAnsi"/>
                <w:color w:val="000000"/>
                <w:shd w:val="clear" w:color="auto" w:fill="FFFFFF" w:themeFill="background1"/>
              </w:rPr>
              <w:t xml:space="preserve">, and </w:t>
            </w:r>
            <w:r w:rsidRPr="0042480A">
              <w:rPr>
                <w:rFonts w:asciiTheme="majorHAnsi" w:hAnsiTheme="majorHAnsi"/>
                <w:b/>
                <w:bCs/>
                <w:color w:val="000000"/>
                <w:shd w:val="clear" w:color="auto" w:fill="FFFFFF" w:themeFill="background1"/>
              </w:rPr>
              <w:t>technology</w:t>
            </w:r>
            <w:r w:rsidRPr="0042480A">
              <w:rPr>
                <w:rFonts w:asciiTheme="majorHAnsi" w:hAnsiTheme="majorHAnsi"/>
                <w:color w:val="000000"/>
                <w:shd w:val="clear" w:color="auto" w:fill="FFFFFF" w:themeFill="background1"/>
              </w:rPr>
              <w:t xml:space="preserve"> between the Old World [Europe, Asia and Africa] and the New World [the Americas] is known as the</w:t>
            </w:r>
            <w:r w:rsidRPr="0042480A">
              <w:rPr>
                <w:rFonts w:asciiTheme="majorHAnsi" w:hAnsiTheme="majorHAnsi"/>
                <w:b/>
                <w:bCs/>
                <w:color w:val="000000"/>
                <w:shd w:val="clear" w:color="auto" w:fill="FFFFFF" w:themeFill="background1"/>
              </w:rPr>
              <w:t xml:space="preserve"> Columbian Exchange</w:t>
            </w:r>
            <w:r w:rsidRPr="0042480A">
              <w:rPr>
                <w:rFonts w:asciiTheme="majorHAnsi" w:hAnsiTheme="majorHAnsi"/>
                <w:color w:val="000000"/>
                <w:shd w:val="clear" w:color="auto" w:fill="FFFFFF" w:themeFill="background1"/>
              </w:rPr>
              <w:t>. The Columbian</w:t>
            </w:r>
            <w:r w:rsidRPr="0042480A">
              <w:rPr>
                <w:rFonts w:asciiTheme="majorHAnsi" w:hAnsiTheme="majorHAnsi"/>
                <w:color w:val="000000"/>
              </w:rPr>
              <w:t xml:space="preserve"> Exchange created a connection between the Eastern and Western hemispheres that brought the two sections of the world together like never before. </w:t>
            </w:r>
          </w:p>
        </w:tc>
        <w:tc>
          <w:tcPr>
            <w:tcW w:w="630" w:type="dxa"/>
            <w:tcBorders>
              <w:top w:val="single" w:sz="12" w:space="0" w:color="FFFFFF"/>
              <w:left w:val="dashed" w:sz="12" w:space="0" w:color="000000"/>
              <w:bottom w:val="single" w:sz="12" w:space="0" w:color="FFFFFF"/>
              <w:right w:val="single" w:sz="12" w:space="0" w:color="FFFFFF"/>
            </w:tcBorders>
            <w:shd w:val="clear" w:color="auto" w:fill="FFFFFF"/>
            <w:tcMar>
              <w:top w:w="105" w:type="dxa"/>
              <w:left w:w="105" w:type="dxa"/>
              <w:bottom w:w="105" w:type="dxa"/>
              <w:right w:w="105" w:type="dxa"/>
            </w:tcMar>
            <w:hideMark/>
          </w:tcPr>
          <w:p w:rsidR="0042480A" w:rsidRPr="0042480A" w:rsidRDefault="0042480A">
            <w:pPr>
              <w:rPr>
                <w:rFonts w:asciiTheme="majorHAnsi" w:hAnsiTheme="majorHAnsi"/>
                <w:sz w:val="24"/>
                <w:szCs w:val="24"/>
              </w:rPr>
            </w:pPr>
          </w:p>
        </w:tc>
        <w:tc>
          <w:tcPr>
            <w:tcW w:w="6135" w:type="dxa"/>
            <w:tcBorders>
              <w:top w:val="single" w:sz="12" w:space="0" w:color="FFFFFF"/>
              <w:left w:val="single" w:sz="12" w:space="0" w:color="FFFFFF"/>
              <w:bottom w:val="single" w:sz="12" w:space="0" w:color="FFFFFF"/>
              <w:right w:val="single" w:sz="12" w:space="0" w:color="FFFFFF"/>
            </w:tcBorders>
            <w:shd w:val="clear" w:color="auto" w:fill="D9D9D9"/>
            <w:tcMar>
              <w:top w:w="105" w:type="dxa"/>
              <w:left w:w="105" w:type="dxa"/>
              <w:bottom w:w="105" w:type="dxa"/>
              <w:right w:w="105" w:type="dxa"/>
            </w:tcMar>
            <w:hideMark/>
          </w:tcPr>
          <w:p w:rsidR="0042480A" w:rsidRPr="0042480A" w:rsidRDefault="0042480A">
            <w:pPr>
              <w:pStyle w:val="NormalWeb"/>
              <w:spacing w:before="0" w:beforeAutospacing="0" w:after="0" w:afterAutospacing="0"/>
              <w:jc w:val="center"/>
              <w:rPr>
                <w:rFonts w:asciiTheme="majorHAnsi" w:hAnsiTheme="majorHAnsi"/>
              </w:rPr>
            </w:pPr>
            <w:r w:rsidRPr="0042480A">
              <w:rPr>
                <w:rFonts w:asciiTheme="majorHAnsi" w:hAnsiTheme="majorHAnsi"/>
                <w:b/>
                <w:bCs/>
                <w:color w:val="000000"/>
              </w:rPr>
              <w:t>In your own words, what was the Columbian exchange?</w:t>
            </w:r>
          </w:p>
        </w:tc>
      </w:tr>
      <w:tr w:rsidR="0042480A" w:rsidRPr="0042480A" w:rsidTr="0042480A">
        <w:trPr>
          <w:trHeight w:val="435"/>
        </w:trPr>
        <w:tc>
          <w:tcPr>
            <w:tcW w:w="7845" w:type="dxa"/>
            <w:vMerge/>
            <w:tcBorders>
              <w:top w:val="dashed" w:sz="12" w:space="0" w:color="000000"/>
              <w:left w:val="dashed" w:sz="12" w:space="0" w:color="000000"/>
              <w:bottom w:val="dashed" w:sz="12" w:space="0" w:color="000000"/>
              <w:right w:val="dashed" w:sz="12" w:space="0" w:color="000000"/>
            </w:tcBorders>
            <w:vAlign w:val="center"/>
            <w:hideMark/>
          </w:tcPr>
          <w:p w:rsidR="0042480A" w:rsidRPr="0042480A" w:rsidRDefault="0042480A">
            <w:pPr>
              <w:rPr>
                <w:rFonts w:asciiTheme="majorHAnsi" w:hAnsiTheme="majorHAnsi"/>
                <w:sz w:val="24"/>
                <w:szCs w:val="24"/>
              </w:rPr>
            </w:pPr>
          </w:p>
        </w:tc>
        <w:tc>
          <w:tcPr>
            <w:tcW w:w="630" w:type="dxa"/>
            <w:tcBorders>
              <w:top w:val="single" w:sz="12" w:space="0" w:color="FFFFFF"/>
              <w:left w:val="dashed" w:sz="12" w:space="0" w:color="000000"/>
              <w:bottom w:val="single" w:sz="12" w:space="0" w:color="FFFFFF"/>
              <w:right w:val="single" w:sz="12" w:space="0" w:color="FFFFFF"/>
            </w:tcBorders>
            <w:shd w:val="clear" w:color="auto" w:fill="FFFFFF"/>
            <w:tcMar>
              <w:top w:w="105" w:type="dxa"/>
              <w:left w:w="105" w:type="dxa"/>
              <w:bottom w:w="105" w:type="dxa"/>
              <w:right w:w="105" w:type="dxa"/>
            </w:tcMar>
            <w:hideMark/>
          </w:tcPr>
          <w:p w:rsidR="0042480A" w:rsidRPr="0042480A" w:rsidRDefault="0042480A">
            <w:pPr>
              <w:rPr>
                <w:rFonts w:asciiTheme="majorHAnsi" w:hAnsiTheme="majorHAnsi"/>
                <w:sz w:val="24"/>
                <w:szCs w:val="24"/>
              </w:rPr>
            </w:pPr>
          </w:p>
        </w:tc>
        <w:tc>
          <w:tcPr>
            <w:tcW w:w="6135" w:type="dxa"/>
            <w:tcBorders>
              <w:top w:val="single" w:sz="12" w:space="0" w:color="FFFFFF"/>
              <w:left w:val="single" w:sz="12" w:space="0" w:color="FFFFFF"/>
              <w:bottom w:val="single" w:sz="12" w:space="0" w:color="FFFFFF"/>
              <w:right w:val="single" w:sz="12" w:space="0" w:color="FFFFFF"/>
            </w:tcBorders>
            <w:shd w:val="clear" w:color="auto" w:fill="F3F3F3"/>
            <w:tcMar>
              <w:top w:w="105" w:type="dxa"/>
              <w:left w:w="105" w:type="dxa"/>
              <w:bottom w:w="105" w:type="dxa"/>
              <w:right w:w="105" w:type="dxa"/>
            </w:tcMar>
            <w:hideMark/>
          </w:tcPr>
          <w:p w:rsidR="0042480A" w:rsidRPr="0042480A" w:rsidRDefault="0042480A">
            <w:pPr>
              <w:rPr>
                <w:rFonts w:asciiTheme="majorHAnsi" w:hAnsiTheme="majorHAnsi"/>
                <w:sz w:val="24"/>
                <w:szCs w:val="24"/>
              </w:rPr>
            </w:pPr>
          </w:p>
        </w:tc>
      </w:tr>
    </w:tbl>
    <w:p w:rsidR="0042480A" w:rsidRDefault="0042480A" w:rsidP="0042480A">
      <w:pPr>
        <w:spacing w:after="0" w:line="240" w:lineRule="auto"/>
        <w:rPr>
          <w:rFonts w:ascii="Times New Roman" w:eastAsia="Times New Roman" w:hAnsi="Times New Roman" w:cs="Times New Roman"/>
          <w:sz w:val="24"/>
          <w:szCs w:val="24"/>
        </w:rPr>
      </w:pPr>
    </w:p>
    <w:tbl>
      <w:tblPr>
        <w:tblpPr w:leftFromText="180" w:rightFromText="180" w:vertAnchor="text" w:horzAnchor="margin" w:tblpXSpec="right" w:tblpY="105"/>
        <w:tblW w:w="0" w:type="auto"/>
        <w:tblCellMar>
          <w:top w:w="15" w:type="dxa"/>
          <w:left w:w="15" w:type="dxa"/>
          <w:bottom w:w="15" w:type="dxa"/>
          <w:right w:w="15" w:type="dxa"/>
        </w:tblCellMar>
        <w:tblLook w:val="04A0"/>
      </w:tblPr>
      <w:tblGrid>
        <w:gridCol w:w="6105"/>
      </w:tblGrid>
      <w:tr w:rsidR="0042480A" w:rsidRPr="0042480A" w:rsidTr="003A20C2">
        <w:trPr>
          <w:trHeight w:val="435"/>
        </w:trPr>
        <w:tc>
          <w:tcPr>
            <w:tcW w:w="6105" w:type="dxa"/>
            <w:tcBorders>
              <w:top w:val="single" w:sz="12" w:space="0" w:color="FFFFFF"/>
              <w:left w:val="single" w:sz="12" w:space="0" w:color="FFFFFF"/>
              <w:bottom w:val="single" w:sz="12" w:space="0" w:color="FFFFFF"/>
              <w:right w:val="single" w:sz="12" w:space="0" w:color="FFFFFF"/>
            </w:tcBorders>
            <w:shd w:val="clear" w:color="auto" w:fill="D9D9D9"/>
            <w:tcMar>
              <w:top w:w="105" w:type="dxa"/>
              <w:left w:w="105" w:type="dxa"/>
              <w:bottom w:w="105" w:type="dxa"/>
              <w:right w:w="105" w:type="dxa"/>
            </w:tcMar>
            <w:hideMark/>
          </w:tcPr>
          <w:p w:rsidR="0042480A" w:rsidRPr="0042480A" w:rsidRDefault="003A20C2" w:rsidP="0042480A">
            <w:pPr>
              <w:pStyle w:val="NormalWeb"/>
              <w:spacing w:before="0" w:beforeAutospacing="0" w:after="0" w:afterAutospacing="0"/>
              <w:jc w:val="center"/>
              <w:rPr>
                <w:rFonts w:asciiTheme="majorHAnsi" w:hAnsiTheme="majorHAnsi"/>
              </w:rPr>
            </w:pPr>
            <w:r>
              <w:rPr>
                <w:rFonts w:asciiTheme="majorHAnsi" w:hAnsiTheme="majorHAnsi"/>
                <w:b/>
                <w:bCs/>
                <w:color w:val="000000"/>
              </w:rPr>
              <w:t>Based on the charts, how did the Columbian Exchange impact the native people?</w:t>
            </w:r>
          </w:p>
        </w:tc>
      </w:tr>
      <w:tr w:rsidR="0042480A" w:rsidRPr="0042480A" w:rsidTr="003A20C2">
        <w:trPr>
          <w:trHeight w:val="3483"/>
        </w:trPr>
        <w:tc>
          <w:tcPr>
            <w:tcW w:w="6105" w:type="dxa"/>
            <w:tcBorders>
              <w:top w:val="single" w:sz="12" w:space="0" w:color="FFFFFF"/>
              <w:left w:val="single" w:sz="12" w:space="0" w:color="FFFFFF"/>
              <w:bottom w:val="single" w:sz="12" w:space="0" w:color="FFFFFF"/>
              <w:right w:val="single" w:sz="12" w:space="0" w:color="FFFFFF"/>
            </w:tcBorders>
            <w:shd w:val="clear" w:color="auto" w:fill="F3F3F3"/>
            <w:tcMar>
              <w:top w:w="105" w:type="dxa"/>
              <w:left w:w="105" w:type="dxa"/>
              <w:bottom w:w="105" w:type="dxa"/>
              <w:right w:w="105" w:type="dxa"/>
            </w:tcMar>
            <w:hideMark/>
          </w:tcPr>
          <w:p w:rsidR="0042480A" w:rsidRPr="0042480A" w:rsidRDefault="0042480A" w:rsidP="0042480A">
            <w:pPr>
              <w:rPr>
                <w:rFonts w:asciiTheme="majorHAnsi" w:hAnsiTheme="majorHAnsi"/>
                <w:sz w:val="24"/>
                <w:szCs w:val="24"/>
              </w:rPr>
            </w:pPr>
          </w:p>
        </w:tc>
      </w:tr>
    </w:tbl>
    <w:p w:rsidR="0042480A" w:rsidRDefault="003A20C2" w:rsidP="004248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-114300</wp:posOffset>
            </wp:positionH>
            <wp:positionV relativeFrom="paragraph">
              <wp:posOffset>-1270</wp:posOffset>
            </wp:positionV>
            <wp:extent cx="2070100" cy="2847975"/>
            <wp:effectExtent l="19050" t="0" r="6350" b="0"/>
            <wp:wrapTight wrapText="bothSides">
              <wp:wrapPolygon edited="0">
                <wp:start x="-199" y="0"/>
                <wp:lineTo x="-199" y="21528"/>
                <wp:lineTo x="21666" y="21528"/>
                <wp:lineTo x="21666" y="0"/>
                <wp:lineTo x="-199" y="0"/>
              </wp:wrapPolygon>
            </wp:wrapTight>
            <wp:docPr id="28" name="Picture 7" descr="https://lh3.googleusercontent.com/MZ341mZ1OAfkjl7LFIX5wms3x3hoghWsa2wG5S9XRCvFC3NWty5bfcMmdFP59yFqH9IA6rFWxllNlgmsKK_W3nz893kNBdU7KzZleaNDcPrpe2DAyS1WT-iGnlkCppggVRDwxT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MZ341mZ1OAfkjl7LFIX5wms3x3hoghWsa2wG5S9XRCvFC3NWty5bfcMmdFP59yFqH9IA6rFWxllNlgmsKK_W3nz893kNBdU7KzZleaNDcPrpe2DAyS1WT-iGnlkCppggVRDwxTZ8"/>
                    <pic:cNvPicPr>
                      <a:picLocks noChangeAspect="1" noChangeArrowheads="1"/>
                    </pic:cNvPicPr>
                  </pic:nvPicPr>
                  <pic:blipFill>
                    <a:blip r:embed="rId16" cstate="print"/>
                    <a:srcRect/>
                    <a:stretch>
                      <a:fillRect/>
                    </a:stretch>
                  </pic:blipFill>
                  <pic:spPr bwMode="auto">
                    <a:xfrm>
                      <a:off x="0" y="0"/>
                      <a:ext cx="2070100" cy="2847975"/>
                    </a:xfrm>
                    <a:prstGeom prst="rect">
                      <a:avLst/>
                    </a:prstGeom>
                    <a:noFill/>
                    <a:ln w="9525">
                      <a:noFill/>
                      <a:miter lim="800000"/>
                      <a:headEnd/>
                      <a:tailEnd/>
                    </a:ln>
                  </pic:spPr>
                </pic:pic>
              </a:graphicData>
            </a:graphic>
          </wp:anchor>
        </w:drawing>
      </w:r>
    </w:p>
    <w:p w:rsidR="0042480A" w:rsidRDefault="003A20C2" w:rsidP="004248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-120015</wp:posOffset>
            </wp:positionH>
            <wp:positionV relativeFrom="paragraph">
              <wp:posOffset>290195</wp:posOffset>
            </wp:positionV>
            <wp:extent cx="3248025" cy="1771650"/>
            <wp:effectExtent l="19050" t="0" r="9525" b="0"/>
            <wp:wrapTight wrapText="bothSides">
              <wp:wrapPolygon edited="0">
                <wp:start x="-127" y="0"/>
                <wp:lineTo x="-127" y="21368"/>
                <wp:lineTo x="21663" y="21368"/>
                <wp:lineTo x="21663" y="0"/>
                <wp:lineTo x="-127" y="0"/>
              </wp:wrapPolygon>
            </wp:wrapTight>
            <wp:docPr id="29" name="Picture 9" descr="https://lh6.googleusercontent.com/4tBqP_4EsSwaUJ0q3uSO98C5c8BMB49BG6xKnn3DBocoPe5KVwBTJgcYrkP-xxjEq5d_8ot7GBkDJaTlT9s5iQM8iD3cw3SEefwggfhIwvoy271LIy_Uqk-Pui5j8qgvtkp5FG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4tBqP_4EsSwaUJ0q3uSO98C5c8BMB49BG6xKnn3DBocoPe5KVwBTJgcYrkP-xxjEq5d_8ot7GBkDJaTlT9s5iQM8iD3cw3SEefwggfhIwvoy271LIy_Uqk-Pui5j8qgvtkp5FGAA"/>
                    <pic:cNvPicPr>
                      <a:picLocks noChangeAspect="1" noChangeArrowheads="1"/>
                    </pic:cNvPicPr>
                  </pic:nvPicPr>
                  <pic:blipFill>
                    <a:blip r:embed="rId17" cstate="print"/>
                    <a:srcRect l="29343" t="28892" r="31690" b="36399"/>
                    <a:stretch>
                      <a:fillRect/>
                    </a:stretch>
                  </pic:blipFill>
                  <pic:spPr bwMode="auto">
                    <a:xfrm>
                      <a:off x="0" y="0"/>
                      <a:ext cx="3248025" cy="1771650"/>
                    </a:xfrm>
                    <a:prstGeom prst="rect">
                      <a:avLst/>
                    </a:prstGeom>
                    <a:noFill/>
                    <a:ln w="9525">
                      <a:noFill/>
                      <a:miter lim="800000"/>
                      <a:headEnd/>
                      <a:tailEnd/>
                    </a:ln>
                  </pic:spPr>
                </pic:pic>
              </a:graphicData>
            </a:graphic>
          </wp:anchor>
        </w:drawing>
      </w:r>
    </w:p>
    <w:p w:rsidR="0042480A" w:rsidRDefault="0042480A" w:rsidP="0042480A">
      <w:pPr>
        <w:spacing w:after="0" w:line="240" w:lineRule="auto"/>
        <w:rPr>
          <w:rFonts w:ascii="Times New Roman" w:eastAsia="Times New Roman" w:hAnsi="Times New Roman" w:cs="Times New Roman"/>
          <w:sz w:val="24"/>
          <w:szCs w:val="24"/>
        </w:rPr>
      </w:pPr>
    </w:p>
    <w:p w:rsidR="0042480A" w:rsidRDefault="0042480A" w:rsidP="0042480A">
      <w:pPr>
        <w:spacing w:after="0" w:line="240" w:lineRule="auto"/>
        <w:rPr>
          <w:rFonts w:ascii="Times New Roman" w:eastAsia="Times New Roman" w:hAnsi="Times New Roman" w:cs="Times New Roman"/>
          <w:sz w:val="24"/>
          <w:szCs w:val="24"/>
        </w:rPr>
      </w:pPr>
    </w:p>
    <w:p w:rsidR="0042480A" w:rsidRDefault="0042480A" w:rsidP="0042480A">
      <w:pPr>
        <w:spacing w:after="0" w:line="240" w:lineRule="auto"/>
        <w:rPr>
          <w:rFonts w:ascii="Times New Roman" w:eastAsia="Times New Roman" w:hAnsi="Times New Roman" w:cs="Times New Roman"/>
          <w:sz w:val="24"/>
          <w:szCs w:val="24"/>
        </w:rPr>
      </w:pPr>
    </w:p>
    <w:p w:rsidR="0042480A" w:rsidRDefault="0042480A" w:rsidP="0042480A">
      <w:pPr>
        <w:spacing w:after="0" w:line="240" w:lineRule="auto"/>
        <w:rPr>
          <w:rFonts w:ascii="Times New Roman" w:eastAsia="Times New Roman" w:hAnsi="Times New Roman" w:cs="Times New Roman"/>
          <w:sz w:val="24"/>
          <w:szCs w:val="24"/>
        </w:rPr>
      </w:pPr>
    </w:p>
    <w:sectPr w:rsidR="0042480A" w:rsidSect="00CB3B1E">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6B341C"/>
    <w:multiLevelType w:val="multilevel"/>
    <w:tmpl w:val="8388A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CB3B1E"/>
    <w:rsid w:val="003A20C2"/>
    <w:rsid w:val="0042480A"/>
    <w:rsid w:val="009073BA"/>
    <w:rsid w:val="00B66169"/>
    <w:rsid w:val="00CB3B1E"/>
    <w:rsid w:val="00CF347A"/>
    <w:rsid w:val="00E35DBE"/>
    <w:rsid w:val="00E61863"/>
    <w:rsid w:val="00E80C55"/>
    <w:rsid w:val="00F236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47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B3B1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B3B1E"/>
    <w:rPr>
      <w:color w:val="0000FF"/>
      <w:u w:val="single"/>
    </w:rPr>
  </w:style>
  <w:style w:type="paragraph" w:styleId="BalloonText">
    <w:name w:val="Balloon Text"/>
    <w:basedOn w:val="Normal"/>
    <w:link w:val="BalloonTextChar"/>
    <w:uiPriority w:val="99"/>
    <w:semiHidden/>
    <w:unhideWhenUsed/>
    <w:rsid w:val="00CB3B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B1E"/>
    <w:rPr>
      <w:rFonts w:ascii="Tahoma" w:hAnsi="Tahoma" w:cs="Tahoma"/>
      <w:sz w:val="16"/>
      <w:szCs w:val="16"/>
    </w:rPr>
  </w:style>
  <w:style w:type="table" w:styleId="TableGrid">
    <w:name w:val="Table Grid"/>
    <w:basedOn w:val="TableNormal"/>
    <w:uiPriority w:val="59"/>
    <w:rsid w:val="003A20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4868757">
      <w:bodyDiv w:val="1"/>
      <w:marLeft w:val="0"/>
      <w:marRight w:val="0"/>
      <w:marTop w:val="0"/>
      <w:marBottom w:val="0"/>
      <w:divBdr>
        <w:top w:val="none" w:sz="0" w:space="0" w:color="auto"/>
        <w:left w:val="none" w:sz="0" w:space="0" w:color="auto"/>
        <w:bottom w:val="none" w:sz="0" w:space="0" w:color="auto"/>
        <w:right w:val="none" w:sz="0" w:space="0" w:color="auto"/>
      </w:divBdr>
      <w:divsChild>
        <w:div w:id="1317342769">
          <w:marLeft w:val="0"/>
          <w:marRight w:val="0"/>
          <w:marTop w:val="0"/>
          <w:marBottom w:val="0"/>
          <w:divBdr>
            <w:top w:val="none" w:sz="0" w:space="0" w:color="auto"/>
            <w:left w:val="none" w:sz="0" w:space="0" w:color="auto"/>
            <w:bottom w:val="none" w:sz="0" w:space="0" w:color="auto"/>
            <w:right w:val="none" w:sz="0" w:space="0" w:color="auto"/>
          </w:divBdr>
        </w:div>
        <w:div w:id="81875392">
          <w:marLeft w:val="0"/>
          <w:marRight w:val="0"/>
          <w:marTop w:val="0"/>
          <w:marBottom w:val="0"/>
          <w:divBdr>
            <w:top w:val="none" w:sz="0" w:space="0" w:color="auto"/>
            <w:left w:val="none" w:sz="0" w:space="0" w:color="auto"/>
            <w:bottom w:val="none" w:sz="0" w:space="0" w:color="auto"/>
            <w:right w:val="none" w:sz="0" w:space="0" w:color="auto"/>
          </w:divBdr>
        </w:div>
        <w:div w:id="1358000634">
          <w:marLeft w:val="0"/>
          <w:marRight w:val="0"/>
          <w:marTop w:val="0"/>
          <w:marBottom w:val="0"/>
          <w:divBdr>
            <w:top w:val="none" w:sz="0" w:space="0" w:color="auto"/>
            <w:left w:val="none" w:sz="0" w:space="0" w:color="auto"/>
            <w:bottom w:val="none" w:sz="0" w:space="0" w:color="auto"/>
            <w:right w:val="none" w:sz="0" w:space="0" w:color="auto"/>
          </w:divBdr>
        </w:div>
        <w:div w:id="792134758">
          <w:marLeft w:val="0"/>
          <w:marRight w:val="0"/>
          <w:marTop w:val="0"/>
          <w:marBottom w:val="0"/>
          <w:divBdr>
            <w:top w:val="none" w:sz="0" w:space="0" w:color="auto"/>
            <w:left w:val="none" w:sz="0" w:space="0" w:color="auto"/>
            <w:bottom w:val="none" w:sz="0" w:space="0" w:color="auto"/>
            <w:right w:val="none" w:sz="0" w:space="0" w:color="auto"/>
          </w:divBdr>
        </w:div>
        <w:div w:id="884676116">
          <w:marLeft w:val="0"/>
          <w:marRight w:val="0"/>
          <w:marTop w:val="0"/>
          <w:marBottom w:val="0"/>
          <w:divBdr>
            <w:top w:val="none" w:sz="0" w:space="0" w:color="auto"/>
            <w:left w:val="none" w:sz="0" w:space="0" w:color="auto"/>
            <w:bottom w:val="none" w:sz="0" w:space="0" w:color="auto"/>
            <w:right w:val="none" w:sz="0" w:space="0" w:color="auto"/>
          </w:divBdr>
        </w:div>
        <w:div w:id="460995723">
          <w:marLeft w:val="0"/>
          <w:marRight w:val="0"/>
          <w:marTop w:val="0"/>
          <w:marBottom w:val="0"/>
          <w:divBdr>
            <w:top w:val="none" w:sz="0" w:space="0" w:color="auto"/>
            <w:left w:val="none" w:sz="0" w:space="0" w:color="auto"/>
            <w:bottom w:val="none" w:sz="0" w:space="0" w:color="auto"/>
            <w:right w:val="none" w:sz="0" w:space="0" w:color="auto"/>
          </w:divBdr>
        </w:div>
        <w:div w:id="1127702778">
          <w:marLeft w:val="0"/>
          <w:marRight w:val="0"/>
          <w:marTop w:val="0"/>
          <w:marBottom w:val="0"/>
          <w:divBdr>
            <w:top w:val="none" w:sz="0" w:space="0" w:color="auto"/>
            <w:left w:val="none" w:sz="0" w:space="0" w:color="auto"/>
            <w:bottom w:val="none" w:sz="0" w:space="0" w:color="auto"/>
            <w:right w:val="none" w:sz="0" w:space="0" w:color="auto"/>
          </w:divBdr>
        </w:div>
      </w:divsChild>
    </w:div>
    <w:div w:id="1411854527">
      <w:bodyDiv w:val="1"/>
      <w:marLeft w:val="0"/>
      <w:marRight w:val="0"/>
      <w:marTop w:val="0"/>
      <w:marBottom w:val="0"/>
      <w:divBdr>
        <w:top w:val="none" w:sz="0" w:space="0" w:color="auto"/>
        <w:left w:val="none" w:sz="0" w:space="0" w:color="auto"/>
        <w:bottom w:val="none" w:sz="0" w:space="0" w:color="auto"/>
        <w:right w:val="none" w:sz="0" w:space="0" w:color="auto"/>
      </w:divBdr>
      <w:divsChild>
        <w:div w:id="1309481908">
          <w:marLeft w:val="30"/>
          <w:marRight w:val="0"/>
          <w:marTop w:val="0"/>
          <w:marBottom w:val="0"/>
          <w:divBdr>
            <w:top w:val="none" w:sz="0" w:space="0" w:color="auto"/>
            <w:left w:val="none" w:sz="0" w:space="0" w:color="auto"/>
            <w:bottom w:val="none" w:sz="0" w:space="0" w:color="auto"/>
            <w:right w:val="none" w:sz="0" w:space="0" w:color="auto"/>
          </w:divBdr>
          <w:divsChild>
            <w:div w:id="873232753">
              <w:marLeft w:val="0"/>
              <w:marRight w:val="0"/>
              <w:marTop w:val="0"/>
              <w:marBottom w:val="0"/>
              <w:divBdr>
                <w:top w:val="none" w:sz="0" w:space="0" w:color="auto"/>
                <w:left w:val="none" w:sz="0" w:space="0" w:color="auto"/>
                <w:bottom w:val="none" w:sz="0" w:space="0" w:color="auto"/>
                <w:right w:val="none" w:sz="0" w:space="0" w:color="auto"/>
              </w:divBdr>
            </w:div>
            <w:div w:id="211959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73810">
      <w:bodyDiv w:val="1"/>
      <w:marLeft w:val="0"/>
      <w:marRight w:val="0"/>
      <w:marTop w:val="0"/>
      <w:marBottom w:val="0"/>
      <w:divBdr>
        <w:top w:val="none" w:sz="0" w:space="0" w:color="auto"/>
        <w:left w:val="none" w:sz="0" w:space="0" w:color="auto"/>
        <w:bottom w:val="none" w:sz="0" w:space="0" w:color="auto"/>
        <w:right w:val="none" w:sz="0" w:space="0" w:color="auto"/>
      </w:divBdr>
      <w:divsChild>
        <w:div w:id="954213672">
          <w:marLeft w:val="0"/>
          <w:marRight w:val="0"/>
          <w:marTop w:val="0"/>
          <w:marBottom w:val="0"/>
          <w:divBdr>
            <w:top w:val="none" w:sz="0" w:space="0" w:color="auto"/>
            <w:left w:val="none" w:sz="0" w:space="0" w:color="auto"/>
            <w:bottom w:val="none" w:sz="0" w:space="0" w:color="auto"/>
            <w:right w:val="none" w:sz="0" w:space="0" w:color="auto"/>
          </w:divBdr>
        </w:div>
        <w:div w:id="551186900">
          <w:marLeft w:val="0"/>
          <w:marRight w:val="0"/>
          <w:marTop w:val="0"/>
          <w:marBottom w:val="0"/>
          <w:divBdr>
            <w:top w:val="none" w:sz="0" w:space="0" w:color="auto"/>
            <w:left w:val="none" w:sz="0" w:space="0" w:color="auto"/>
            <w:bottom w:val="none" w:sz="0" w:space="0" w:color="auto"/>
            <w:right w:val="none" w:sz="0" w:space="0" w:color="auto"/>
          </w:divBdr>
          <w:divsChild>
            <w:div w:id="744650564">
              <w:marLeft w:val="0"/>
              <w:marRight w:val="0"/>
              <w:marTop w:val="0"/>
              <w:marBottom w:val="0"/>
              <w:divBdr>
                <w:top w:val="none" w:sz="0" w:space="0" w:color="auto"/>
                <w:left w:val="none" w:sz="0" w:space="0" w:color="auto"/>
                <w:bottom w:val="none" w:sz="0" w:space="0" w:color="auto"/>
                <w:right w:val="none" w:sz="0" w:space="0" w:color="auto"/>
              </w:divBdr>
            </w:div>
          </w:divsChild>
        </w:div>
        <w:div w:id="144007844">
          <w:marLeft w:val="0"/>
          <w:marRight w:val="0"/>
          <w:marTop w:val="0"/>
          <w:marBottom w:val="0"/>
          <w:divBdr>
            <w:top w:val="none" w:sz="0" w:space="0" w:color="auto"/>
            <w:left w:val="none" w:sz="0" w:space="0" w:color="auto"/>
            <w:bottom w:val="none" w:sz="0" w:space="0" w:color="auto"/>
            <w:right w:val="none" w:sz="0" w:space="0" w:color="auto"/>
          </w:divBdr>
        </w:div>
        <w:div w:id="1419132948">
          <w:marLeft w:val="0"/>
          <w:marRight w:val="0"/>
          <w:marTop w:val="0"/>
          <w:marBottom w:val="0"/>
          <w:divBdr>
            <w:top w:val="none" w:sz="0" w:space="0" w:color="auto"/>
            <w:left w:val="none" w:sz="0" w:space="0" w:color="auto"/>
            <w:bottom w:val="none" w:sz="0" w:space="0" w:color="auto"/>
            <w:right w:val="none" w:sz="0" w:space="0" w:color="auto"/>
          </w:divBdr>
        </w:div>
        <w:div w:id="1664815241">
          <w:marLeft w:val="0"/>
          <w:marRight w:val="0"/>
          <w:marTop w:val="0"/>
          <w:marBottom w:val="0"/>
          <w:divBdr>
            <w:top w:val="none" w:sz="0" w:space="0" w:color="auto"/>
            <w:left w:val="none" w:sz="0" w:space="0" w:color="auto"/>
            <w:bottom w:val="none" w:sz="0" w:space="0" w:color="auto"/>
            <w:right w:val="none" w:sz="0" w:space="0" w:color="auto"/>
          </w:divBdr>
        </w:div>
      </w:divsChild>
    </w:div>
    <w:div w:id="1915701069">
      <w:bodyDiv w:val="1"/>
      <w:marLeft w:val="0"/>
      <w:marRight w:val="0"/>
      <w:marTop w:val="0"/>
      <w:marBottom w:val="0"/>
      <w:divBdr>
        <w:top w:val="none" w:sz="0" w:space="0" w:color="auto"/>
        <w:left w:val="none" w:sz="0" w:space="0" w:color="auto"/>
        <w:bottom w:val="none" w:sz="0" w:space="0" w:color="auto"/>
        <w:right w:val="none" w:sz="0" w:space="0" w:color="auto"/>
      </w:divBdr>
      <w:divsChild>
        <w:div w:id="410349769">
          <w:marLeft w:val="0"/>
          <w:marRight w:val="0"/>
          <w:marTop w:val="0"/>
          <w:marBottom w:val="0"/>
          <w:divBdr>
            <w:top w:val="none" w:sz="0" w:space="0" w:color="auto"/>
            <w:left w:val="none" w:sz="0" w:space="0" w:color="auto"/>
            <w:bottom w:val="none" w:sz="0" w:space="0" w:color="auto"/>
            <w:right w:val="none" w:sz="0" w:space="0" w:color="auto"/>
          </w:divBdr>
          <w:divsChild>
            <w:div w:id="936451298">
              <w:marLeft w:val="0"/>
              <w:marRight w:val="0"/>
              <w:marTop w:val="0"/>
              <w:marBottom w:val="0"/>
              <w:divBdr>
                <w:top w:val="none" w:sz="0" w:space="0" w:color="auto"/>
                <w:left w:val="none" w:sz="0" w:space="0" w:color="auto"/>
                <w:bottom w:val="none" w:sz="0" w:space="0" w:color="auto"/>
                <w:right w:val="none" w:sz="0" w:space="0" w:color="auto"/>
              </w:divBdr>
            </w:div>
          </w:divsChild>
        </w:div>
        <w:div w:id="1790709333">
          <w:marLeft w:val="0"/>
          <w:marRight w:val="0"/>
          <w:marTop w:val="0"/>
          <w:marBottom w:val="0"/>
          <w:divBdr>
            <w:top w:val="none" w:sz="0" w:space="0" w:color="auto"/>
            <w:left w:val="none" w:sz="0" w:space="0" w:color="auto"/>
            <w:bottom w:val="none" w:sz="0" w:space="0" w:color="auto"/>
            <w:right w:val="none" w:sz="0" w:space="0" w:color="auto"/>
          </w:divBdr>
        </w:div>
        <w:div w:id="2097047572">
          <w:marLeft w:val="0"/>
          <w:marRight w:val="0"/>
          <w:marTop w:val="0"/>
          <w:marBottom w:val="0"/>
          <w:divBdr>
            <w:top w:val="none" w:sz="0" w:space="0" w:color="auto"/>
            <w:left w:val="none" w:sz="0" w:space="0" w:color="auto"/>
            <w:bottom w:val="none" w:sz="0" w:space="0" w:color="auto"/>
            <w:right w:val="none" w:sz="0" w:space="0" w:color="auto"/>
          </w:divBdr>
          <w:divsChild>
            <w:div w:id="1661232655">
              <w:marLeft w:val="0"/>
              <w:marRight w:val="0"/>
              <w:marTop w:val="0"/>
              <w:marBottom w:val="0"/>
              <w:divBdr>
                <w:top w:val="none" w:sz="0" w:space="0" w:color="auto"/>
                <w:left w:val="none" w:sz="0" w:space="0" w:color="auto"/>
                <w:bottom w:val="none" w:sz="0" w:space="0" w:color="auto"/>
                <w:right w:val="none" w:sz="0" w:space="0" w:color="auto"/>
              </w:divBdr>
            </w:div>
          </w:divsChild>
        </w:div>
        <w:div w:id="2114663878">
          <w:marLeft w:val="0"/>
          <w:marRight w:val="0"/>
          <w:marTop w:val="0"/>
          <w:marBottom w:val="0"/>
          <w:divBdr>
            <w:top w:val="none" w:sz="0" w:space="0" w:color="auto"/>
            <w:left w:val="none" w:sz="0" w:space="0" w:color="auto"/>
            <w:bottom w:val="none" w:sz="0" w:space="0" w:color="auto"/>
            <w:right w:val="none" w:sz="0" w:space="0" w:color="auto"/>
          </w:divBdr>
        </w:div>
        <w:div w:id="66849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es.wikipedia.org/wiki/Encomienda"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blogs.uoregon.edu/mesoinstitute/about/curriculum-unit-development/spanish-conquest/columbian-exchange/" TargetMode="External"/><Relationship Id="rId10" Type="http://schemas.openxmlformats.org/officeDocument/2006/relationships/hyperlink" Target="http://www.newworldencyclopedia.org/entry/Francisco_Pizarro"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ewworldencyclopedia.org/entry/Battle_of_Tenochtitlan"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1680</Words>
  <Characters>9580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11238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2018-05-18T12:44:00Z</cp:lastPrinted>
  <dcterms:created xsi:type="dcterms:W3CDTF">2018-05-18T14:07:00Z</dcterms:created>
  <dcterms:modified xsi:type="dcterms:W3CDTF">2018-05-18T14:07:00Z</dcterms:modified>
</cp:coreProperties>
</file>