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000000" w:themeFill="text1"/>
        <w:tblCellMar>
          <w:top w:w="15" w:type="dxa"/>
          <w:left w:w="15" w:type="dxa"/>
          <w:bottom w:w="15" w:type="dxa"/>
          <w:right w:w="15" w:type="dxa"/>
        </w:tblCellMar>
        <w:tblLook w:val="04A0"/>
      </w:tblPr>
      <w:tblGrid>
        <w:gridCol w:w="14595"/>
      </w:tblGrid>
      <w:tr w:rsidR="000A7B90" w:rsidRPr="000A7B90" w:rsidTr="000A7B90">
        <w:trPr>
          <w:trHeight w:val="555"/>
        </w:trPr>
        <w:tc>
          <w:tcPr>
            <w:tcW w:w="14595" w:type="dxa"/>
            <w:tcBorders>
              <w:top w:val="single" w:sz="18" w:space="0" w:color="000000"/>
              <w:left w:val="single" w:sz="18" w:space="0" w:color="000000"/>
              <w:bottom w:val="single" w:sz="18" w:space="0" w:color="000000"/>
              <w:right w:val="single" w:sz="18" w:space="0" w:color="000000"/>
            </w:tcBorders>
            <w:shd w:val="clear" w:color="auto" w:fill="000000" w:themeFill="text1"/>
            <w:tcMar>
              <w:top w:w="105" w:type="dxa"/>
              <w:left w:w="105" w:type="dxa"/>
              <w:bottom w:w="105" w:type="dxa"/>
              <w:right w:w="105" w:type="dxa"/>
            </w:tcMar>
            <w:hideMark/>
          </w:tcPr>
          <w:p w:rsidR="000A7B90" w:rsidRPr="000A7B90" w:rsidRDefault="000A7B90" w:rsidP="000A7B90">
            <w:pPr>
              <w:shd w:val="clear" w:color="auto" w:fill="000000" w:themeFill="text1"/>
              <w:spacing w:after="0" w:line="240" w:lineRule="auto"/>
              <w:jc w:val="center"/>
              <w:rPr>
                <w:rFonts w:asciiTheme="majorHAnsi" w:eastAsia="Times New Roman" w:hAnsiTheme="majorHAnsi" w:cs="Times New Roman"/>
                <w:color w:val="FFFFFF" w:themeColor="background1"/>
                <w:sz w:val="24"/>
                <w:szCs w:val="24"/>
              </w:rPr>
            </w:pPr>
            <w:r w:rsidRPr="000A7B90">
              <w:rPr>
                <w:rFonts w:asciiTheme="majorHAnsi" w:eastAsia="Times New Roman" w:hAnsiTheme="majorHAnsi" w:cs="Times New Roman"/>
                <w:b/>
                <w:bCs/>
                <w:color w:val="FFFFFF" w:themeColor="background1"/>
                <w:sz w:val="36"/>
                <w:szCs w:val="36"/>
              </w:rPr>
              <w:t>Tang and Song Golden Ages of China</w:t>
            </w:r>
          </w:p>
          <w:p w:rsidR="000A7B90" w:rsidRPr="000A7B90" w:rsidRDefault="000A7B90" w:rsidP="000A7B90">
            <w:pPr>
              <w:shd w:val="clear" w:color="auto" w:fill="000000" w:themeFill="text1"/>
              <w:spacing w:after="0" w:line="240" w:lineRule="auto"/>
              <w:jc w:val="center"/>
              <w:rPr>
                <w:rFonts w:asciiTheme="majorHAnsi" w:eastAsia="Times New Roman" w:hAnsiTheme="majorHAnsi" w:cs="Times New Roman"/>
                <w:sz w:val="24"/>
                <w:szCs w:val="24"/>
              </w:rPr>
            </w:pPr>
            <w:r w:rsidRPr="000A7B90">
              <w:rPr>
                <w:rFonts w:asciiTheme="majorHAnsi" w:eastAsia="Times New Roman" w:hAnsiTheme="majorHAnsi" w:cs="Times New Roman"/>
                <w:color w:val="FFFFFF" w:themeColor="background1"/>
                <w:sz w:val="24"/>
                <w:szCs w:val="24"/>
              </w:rPr>
              <w:t>Objective: Identify the achievements and innovations of the Tang and Song dynasties in China.</w:t>
            </w:r>
          </w:p>
        </w:tc>
      </w:tr>
    </w:tbl>
    <w:p w:rsidR="000A7B90" w:rsidRPr="000A7B90" w:rsidRDefault="000A7B90" w:rsidP="000A7B90">
      <w:pPr>
        <w:spacing w:after="0" w:line="240" w:lineRule="auto"/>
        <w:jc w:val="center"/>
        <w:rPr>
          <w:rFonts w:asciiTheme="majorHAnsi" w:eastAsia="Times New Roman" w:hAnsiTheme="majorHAnsi" w:cs="Times New Roman"/>
          <w:sz w:val="24"/>
          <w:szCs w:val="24"/>
        </w:rPr>
      </w:pPr>
      <w:r w:rsidRPr="000A7B90">
        <w:rPr>
          <w:rFonts w:asciiTheme="majorHAnsi" w:eastAsia="Times New Roman" w:hAnsiTheme="majorHAnsi" w:cs="Times New Roman"/>
          <w:b/>
          <w:bCs/>
          <w:color w:val="000000"/>
          <w:sz w:val="28"/>
          <w:szCs w:val="28"/>
        </w:rPr>
        <w:t>China: An Introduction to the Tang Dynasty (618–906) and Song Dynasty (960–1279)</w:t>
      </w:r>
    </w:p>
    <w:tbl>
      <w:tblPr>
        <w:tblW w:w="0" w:type="auto"/>
        <w:tblCellMar>
          <w:top w:w="15" w:type="dxa"/>
          <w:left w:w="15" w:type="dxa"/>
          <w:bottom w:w="15" w:type="dxa"/>
          <w:right w:w="15" w:type="dxa"/>
        </w:tblCellMar>
        <w:tblLook w:val="04A0"/>
      </w:tblPr>
      <w:tblGrid>
        <w:gridCol w:w="784"/>
        <w:gridCol w:w="7056"/>
        <w:gridCol w:w="789"/>
        <w:gridCol w:w="5981"/>
      </w:tblGrid>
      <w:tr w:rsidR="000A7B90" w:rsidRPr="000A7B90" w:rsidTr="006C2CEA">
        <w:trPr>
          <w:trHeight w:val="405"/>
        </w:trPr>
        <w:tc>
          <w:tcPr>
            <w:tcW w:w="8155" w:type="dxa"/>
            <w:gridSpan w:val="2"/>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C0DA0" w:rsidRDefault="00702B67" w:rsidP="006C2CEA">
            <w:pPr>
              <w:spacing w:after="0" w:line="360" w:lineRule="auto"/>
              <w:rPr>
                <w:rFonts w:asciiTheme="majorHAnsi" w:eastAsia="Times New Roman" w:hAnsiTheme="majorHAnsi" w:cs="Calibri"/>
                <w:color w:val="000000"/>
                <w:sz w:val="24"/>
                <w:szCs w:val="20"/>
              </w:rPr>
            </w:pPr>
            <w:r>
              <w:rPr>
                <w:rFonts w:asciiTheme="majorHAnsi" w:eastAsia="Times New Roman" w:hAnsiTheme="majorHAnsi" w:cs="Calibri"/>
                <w:color w:val="000000"/>
                <w:sz w:val="24"/>
                <w:szCs w:val="20"/>
              </w:rPr>
              <w:t>T</w:t>
            </w:r>
            <w:r w:rsidR="00EC0DA0" w:rsidRPr="00EC0DA0">
              <w:rPr>
                <w:rFonts w:asciiTheme="majorHAnsi" w:eastAsia="Times New Roman" w:hAnsiTheme="majorHAnsi" w:cs="Calibri"/>
                <w:color w:val="000000"/>
                <w:sz w:val="24"/>
                <w:szCs w:val="20"/>
              </w:rPr>
              <w:t>he Tang (618–906</w:t>
            </w:r>
            <w:r>
              <w:rPr>
                <w:rFonts w:asciiTheme="majorHAnsi" w:eastAsia="Times New Roman" w:hAnsiTheme="majorHAnsi" w:cs="Calibri"/>
                <w:color w:val="000000"/>
                <w:sz w:val="24"/>
                <w:szCs w:val="20"/>
              </w:rPr>
              <w:t>) and Song (960–1279) Dynasties of</w:t>
            </w:r>
            <w:r w:rsidR="00EC0DA0" w:rsidRPr="00EC0DA0">
              <w:rPr>
                <w:rFonts w:asciiTheme="majorHAnsi" w:eastAsia="Times New Roman" w:hAnsiTheme="majorHAnsi" w:cs="Calibri"/>
                <w:color w:val="000000"/>
                <w:sz w:val="24"/>
                <w:szCs w:val="20"/>
              </w:rPr>
              <w:t xml:space="preserve"> China was one of the most technologically advanced civilizations in the world. </w:t>
            </w:r>
            <w:r>
              <w:rPr>
                <w:rFonts w:asciiTheme="majorHAnsi" w:eastAsia="Times New Roman" w:hAnsiTheme="majorHAnsi" w:cs="Times New Roman"/>
                <w:sz w:val="32"/>
                <w:szCs w:val="24"/>
              </w:rPr>
              <w:t xml:space="preserve"> </w:t>
            </w:r>
            <w:r w:rsidR="00EC0DA0" w:rsidRPr="00EC0DA0">
              <w:rPr>
                <w:rFonts w:asciiTheme="majorHAnsi" w:eastAsia="Times New Roman" w:hAnsiTheme="majorHAnsi" w:cs="Calibri"/>
                <w:color w:val="000000"/>
                <w:sz w:val="24"/>
                <w:szCs w:val="20"/>
              </w:rPr>
              <w:t xml:space="preserve">Like other golden ages in history, the Tang and Song Dynasties unified </w:t>
            </w:r>
            <w:r>
              <w:rPr>
                <w:rFonts w:asciiTheme="majorHAnsi" w:eastAsia="Times New Roman" w:hAnsiTheme="majorHAnsi" w:cs="Calibri"/>
                <w:color w:val="000000"/>
                <w:sz w:val="24"/>
                <w:szCs w:val="20"/>
              </w:rPr>
              <w:t>China</w:t>
            </w:r>
            <w:r w:rsidR="00EC0DA0" w:rsidRPr="00EC0DA0">
              <w:rPr>
                <w:rFonts w:asciiTheme="majorHAnsi" w:eastAsia="Times New Roman" w:hAnsiTheme="majorHAnsi" w:cs="Calibri"/>
                <w:color w:val="000000"/>
                <w:sz w:val="24"/>
                <w:szCs w:val="20"/>
              </w:rPr>
              <w:t>, created a strong central government</w:t>
            </w:r>
            <w:r>
              <w:rPr>
                <w:rFonts w:asciiTheme="majorHAnsi" w:eastAsia="Times New Roman" w:hAnsiTheme="majorHAnsi" w:cs="Calibri"/>
                <w:color w:val="000000"/>
                <w:sz w:val="24"/>
                <w:szCs w:val="20"/>
              </w:rPr>
              <w:t xml:space="preserve"> (one government that controlled all of China)</w:t>
            </w:r>
            <w:r w:rsidR="00EC0DA0" w:rsidRPr="00EC0DA0">
              <w:rPr>
                <w:rFonts w:asciiTheme="majorHAnsi" w:eastAsia="Times New Roman" w:hAnsiTheme="majorHAnsi" w:cs="Calibri"/>
                <w:color w:val="000000"/>
                <w:sz w:val="24"/>
                <w:szCs w:val="20"/>
              </w:rPr>
              <w:t>, and ruled over a ti</w:t>
            </w:r>
            <w:r>
              <w:rPr>
                <w:rFonts w:asciiTheme="majorHAnsi" w:eastAsia="Times New Roman" w:hAnsiTheme="majorHAnsi" w:cs="Calibri"/>
                <w:color w:val="000000"/>
                <w:sz w:val="24"/>
                <w:szCs w:val="20"/>
              </w:rPr>
              <w:t>me of peace.</w:t>
            </w:r>
            <w:r w:rsidR="00EC0DA0" w:rsidRPr="00EC0DA0">
              <w:rPr>
                <w:rFonts w:asciiTheme="majorHAnsi" w:eastAsia="Times New Roman" w:hAnsiTheme="majorHAnsi" w:cs="Calibri"/>
                <w:color w:val="000000"/>
                <w:sz w:val="24"/>
                <w:szCs w:val="20"/>
              </w:rPr>
              <w:t>. The T</w:t>
            </w:r>
            <w:r>
              <w:rPr>
                <w:rFonts w:asciiTheme="majorHAnsi" w:eastAsia="Times New Roman" w:hAnsiTheme="majorHAnsi" w:cs="Calibri"/>
                <w:color w:val="000000"/>
                <w:sz w:val="24"/>
                <w:szCs w:val="20"/>
              </w:rPr>
              <w:t>ang expanded China’s territory</w:t>
            </w:r>
            <w:r w:rsidR="00EC0DA0" w:rsidRPr="00EC0DA0">
              <w:rPr>
                <w:rFonts w:asciiTheme="majorHAnsi" w:eastAsia="Times New Roman" w:hAnsiTheme="majorHAnsi" w:cs="Calibri"/>
                <w:color w:val="000000"/>
                <w:sz w:val="24"/>
                <w:szCs w:val="20"/>
              </w:rPr>
              <w:t xml:space="preserve"> </w:t>
            </w:r>
            <w:r>
              <w:rPr>
                <w:rFonts w:asciiTheme="majorHAnsi" w:eastAsia="Times New Roman" w:hAnsiTheme="majorHAnsi" w:cs="Calibri"/>
                <w:color w:val="000000"/>
                <w:sz w:val="24"/>
                <w:szCs w:val="20"/>
              </w:rPr>
              <w:t>by taking over</w:t>
            </w:r>
            <w:r w:rsidR="00EC0DA0" w:rsidRPr="00EC0DA0">
              <w:rPr>
                <w:rFonts w:asciiTheme="majorHAnsi" w:eastAsia="Times New Roman" w:hAnsiTheme="majorHAnsi" w:cs="Calibri"/>
                <w:color w:val="000000"/>
                <w:sz w:val="24"/>
                <w:szCs w:val="20"/>
              </w:rPr>
              <w:t xml:space="preserve"> Korea and Vietnam, as well as portions of northeast, central, and southeast Asia. </w:t>
            </w:r>
          </w:p>
          <w:p w:rsidR="006C2CEA" w:rsidRPr="006C2CEA" w:rsidRDefault="006C2CEA" w:rsidP="006C2CEA">
            <w:pPr>
              <w:spacing w:after="0" w:line="240" w:lineRule="auto"/>
              <w:rPr>
                <w:rFonts w:asciiTheme="majorHAnsi" w:eastAsia="Times New Roman" w:hAnsiTheme="majorHAnsi" w:cs="Times New Roman"/>
                <w:sz w:val="20"/>
                <w:szCs w:val="24"/>
              </w:rPr>
            </w:pPr>
          </w:p>
          <w:p w:rsidR="00EC0DA0" w:rsidRDefault="00EC0DA0" w:rsidP="006C2CEA">
            <w:pPr>
              <w:spacing w:after="0" w:line="360" w:lineRule="auto"/>
              <w:rPr>
                <w:rFonts w:asciiTheme="majorHAnsi" w:eastAsia="Times New Roman" w:hAnsiTheme="majorHAnsi" w:cs="Calibri"/>
                <w:color w:val="000000"/>
                <w:sz w:val="24"/>
                <w:szCs w:val="20"/>
              </w:rPr>
            </w:pPr>
            <w:r w:rsidRPr="00EC0DA0">
              <w:rPr>
                <w:rFonts w:asciiTheme="majorHAnsi" w:eastAsia="Times New Roman" w:hAnsiTheme="majorHAnsi" w:cs="Calibri"/>
                <w:color w:val="000000"/>
                <w:sz w:val="24"/>
                <w:szCs w:val="20"/>
              </w:rPr>
              <w:t xml:space="preserve">The peace </w:t>
            </w:r>
            <w:r w:rsidR="00702B67">
              <w:rPr>
                <w:rFonts w:asciiTheme="majorHAnsi" w:eastAsia="Times New Roman" w:hAnsiTheme="majorHAnsi" w:cs="Calibri"/>
                <w:color w:val="000000"/>
                <w:sz w:val="24"/>
                <w:szCs w:val="20"/>
              </w:rPr>
              <w:t>during</w:t>
            </w:r>
            <w:r w:rsidRPr="00EC0DA0">
              <w:rPr>
                <w:rFonts w:asciiTheme="majorHAnsi" w:eastAsia="Times New Roman" w:hAnsiTheme="majorHAnsi" w:cs="Calibri"/>
                <w:color w:val="000000"/>
                <w:sz w:val="24"/>
                <w:szCs w:val="20"/>
              </w:rPr>
              <w:t xml:space="preserve"> the Tang and Song </w:t>
            </w:r>
            <w:r w:rsidR="00702B67">
              <w:rPr>
                <w:rFonts w:asciiTheme="majorHAnsi" w:eastAsia="Times New Roman" w:hAnsiTheme="majorHAnsi" w:cs="Calibri"/>
                <w:color w:val="000000"/>
                <w:sz w:val="24"/>
                <w:szCs w:val="20"/>
              </w:rPr>
              <w:t xml:space="preserve">dynasties allowed for </w:t>
            </w:r>
            <w:r w:rsidRPr="00EC0DA0">
              <w:rPr>
                <w:rFonts w:asciiTheme="majorHAnsi" w:eastAsia="Times New Roman" w:hAnsiTheme="majorHAnsi" w:cs="Calibri"/>
                <w:color w:val="000000"/>
                <w:sz w:val="24"/>
                <w:szCs w:val="20"/>
              </w:rPr>
              <w:t xml:space="preserve">trade throughout the empire and abroad through the Silk Roads. Chinese cities during the Tang and Song dynasties became </w:t>
            </w:r>
            <w:r w:rsidR="00702B67">
              <w:rPr>
                <w:rFonts w:asciiTheme="majorHAnsi" w:eastAsia="Times New Roman" w:hAnsiTheme="majorHAnsi" w:cs="Calibri"/>
                <w:color w:val="000000"/>
                <w:sz w:val="24"/>
                <w:szCs w:val="20"/>
              </w:rPr>
              <w:t xml:space="preserve">international </w:t>
            </w:r>
            <w:r w:rsidRPr="00EC0DA0">
              <w:rPr>
                <w:rFonts w:asciiTheme="majorHAnsi" w:eastAsia="Times New Roman" w:hAnsiTheme="majorHAnsi" w:cs="Calibri"/>
                <w:color w:val="000000"/>
                <w:sz w:val="24"/>
                <w:szCs w:val="20"/>
              </w:rPr>
              <w:t xml:space="preserve">cultural centers where religious, academic, and artistic cultural </w:t>
            </w:r>
            <w:r w:rsidR="00702B67">
              <w:rPr>
                <w:rFonts w:asciiTheme="majorHAnsi" w:eastAsia="Times New Roman" w:hAnsiTheme="majorHAnsi" w:cs="Calibri"/>
                <w:color w:val="000000"/>
                <w:sz w:val="24"/>
                <w:szCs w:val="20"/>
              </w:rPr>
              <w:t>diffusion occurred</w:t>
            </w:r>
            <w:r w:rsidRPr="00EC0DA0">
              <w:rPr>
                <w:rFonts w:asciiTheme="majorHAnsi" w:eastAsia="Times New Roman" w:hAnsiTheme="majorHAnsi" w:cs="Calibri"/>
                <w:color w:val="000000"/>
                <w:sz w:val="24"/>
                <w:szCs w:val="20"/>
              </w:rPr>
              <w:t xml:space="preserve">. Scholars and merchants from as far as Persia and India came to Tang China to participate in its golden age. </w:t>
            </w:r>
          </w:p>
          <w:p w:rsidR="006C2CEA" w:rsidRPr="006C2CEA" w:rsidRDefault="006C2CEA" w:rsidP="006C2CEA">
            <w:pPr>
              <w:spacing w:after="0" w:line="240" w:lineRule="auto"/>
              <w:rPr>
                <w:rFonts w:asciiTheme="majorHAnsi" w:eastAsia="Times New Roman" w:hAnsiTheme="majorHAnsi" w:cs="Times New Roman"/>
                <w:sz w:val="20"/>
                <w:szCs w:val="24"/>
              </w:rPr>
            </w:pPr>
          </w:p>
          <w:p w:rsidR="000A7B90" w:rsidRDefault="00EC0DA0" w:rsidP="006C2CEA">
            <w:pPr>
              <w:spacing w:after="0" w:line="360" w:lineRule="auto"/>
              <w:ind w:right="80"/>
              <w:rPr>
                <w:rFonts w:asciiTheme="majorHAnsi" w:eastAsia="Times New Roman" w:hAnsiTheme="majorHAnsi" w:cs="Calibri"/>
                <w:color w:val="000000"/>
                <w:sz w:val="24"/>
                <w:szCs w:val="20"/>
              </w:rPr>
            </w:pPr>
            <w:r w:rsidRPr="00EC0DA0">
              <w:rPr>
                <w:rFonts w:asciiTheme="majorHAnsi" w:eastAsia="Times New Roman" w:hAnsiTheme="majorHAnsi" w:cs="Calibri"/>
                <w:color w:val="000000"/>
                <w:sz w:val="24"/>
                <w:szCs w:val="20"/>
              </w:rPr>
              <w:t>While the government was strong, it was not oppressive</w:t>
            </w:r>
            <w:r w:rsidR="00702B67">
              <w:rPr>
                <w:rFonts w:asciiTheme="majorHAnsi" w:eastAsia="Times New Roman" w:hAnsiTheme="majorHAnsi" w:cs="Calibri"/>
                <w:color w:val="000000"/>
                <w:sz w:val="24"/>
                <w:szCs w:val="20"/>
              </w:rPr>
              <w:t xml:space="preserve"> (</w:t>
            </w:r>
            <w:r w:rsidR="00ED7571">
              <w:rPr>
                <w:rFonts w:asciiTheme="majorHAnsi" w:eastAsia="Times New Roman" w:hAnsiTheme="majorHAnsi" w:cs="Calibri"/>
                <w:color w:val="000000"/>
                <w:sz w:val="24"/>
                <w:szCs w:val="20"/>
              </w:rPr>
              <w:t>harsh or cruel)</w:t>
            </w:r>
            <w:r w:rsidRPr="00EC0DA0">
              <w:rPr>
                <w:rFonts w:asciiTheme="majorHAnsi" w:eastAsia="Times New Roman" w:hAnsiTheme="majorHAnsi" w:cs="Calibri"/>
                <w:color w:val="000000"/>
                <w:sz w:val="24"/>
                <w:szCs w:val="20"/>
              </w:rPr>
              <w:t>. Some became very rich, but the Tang rulers redistributed land to give the less fortunate an opportunity to grow in wealth. In addition this was a time when education and achievement were rewarded and women attained</w:t>
            </w:r>
            <w:r w:rsidR="00ED7571">
              <w:rPr>
                <w:rFonts w:asciiTheme="majorHAnsi" w:eastAsia="Times New Roman" w:hAnsiTheme="majorHAnsi" w:cs="Calibri"/>
                <w:color w:val="000000"/>
                <w:sz w:val="24"/>
                <w:szCs w:val="20"/>
              </w:rPr>
              <w:t xml:space="preserve"> (gained)</w:t>
            </w:r>
            <w:r w:rsidRPr="00EC0DA0">
              <w:rPr>
                <w:rFonts w:asciiTheme="majorHAnsi" w:eastAsia="Times New Roman" w:hAnsiTheme="majorHAnsi" w:cs="Calibri"/>
                <w:color w:val="000000"/>
                <w:sz w:val="24"/>
                <w:szCs w:val="20"/>
              </w:rPr>
              <w:t xml:space="preserve"> a higher status in the government and more freedom than they had in previous dynasties. </w:t>
            </w:r>
          </w:p>
          <w:p w:rsidR="00ED7571" w:rsidRPr="00ED7571" w:rsidRDefault="00ED7571" w:rsidP="00ED7571">
            <w:pPr>
              <w:spacing w:after="0" w:line="240" w:lineRule="auto"/>
              <w:ind w:right="80"/>
              <w:jc w:val="right"/>
              <w:rPr>
                <w:rFonts w:asciiTheme="majorHAnsi" w:eastAsia="Times New Roman" w:hAnsiTheme="majorHAnsi" w:cs="Times New Roman"/>
                <w:i/>
                <w:sz w:val="32"/>
                <w:szCs w:val="24"/>
              </w:rPr>
            </w:pPr>
            <w:r w:rsidRPr="00ED7571">
              <w:rPr>
                <w:rFonts w:asciiTheme="majorHAnsi" w:eastAsia="Times New Roman" w:hAnsiTheme="majorHAnsi" w:cs="Calibri"/>
                <w:i/>
                <w:color w:val="000000"/>
                <w:sz w:val="18"/>
                <w:szCs w:val="20"/>
              </w:rPr>
              <w:t>Modified and adapted from New Visions</w:t>
            </w:r>
            <w:r>
              <w:rPr>
                <w:rFonts w:asciiTheme="majorHAnsi" w:eastAsia="Times New Roman" w:hAnsiTheme="majorHAnsi" w:cs="Calibri"/>
                <w:i/>
                <w:color w:val="000000"/>
                <w:sz w:val="18"/>
                <w:szCs w:val="20"/>
              </w:rPr>
              <w:t xml:space="preserve"> 2018</w:t>
            </w:r>
          </w:p>
        </w:tc>
        <w:tc>
          <w:tcPr>
            <w:tcW w:w="645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240" w:lineRule="auto"/>
              <w:ind w:right="80"/>
              <w:jc w:val="center"/>
              <w:rPr>
                <w:rFonts w:asciiTheme="majorHAnsi" w:eastAsia="Times New Roman" w:hAnsiTheme="majorHAnsi" w:cs="Times New Roman"/>
                <w:sz w:val="24"/>
                <w:szCs w:val="24"/>
              </w:rPr>
            </w:pPr>
            <w:r w:rsidRPr="000A7B90">
              <w:rPr>
                <w:rFonts w:asciiTheme="majorHAnsi" w:eastAsia="Times New Roman" w:hAnsiTheme="majorHAnsi" w:cs="Times New Roman"/>
                <w:noProof/>
                <w:color w:val="000000"/>
                <w:sz w:val="20"/>
                <w:szCs w:val="20"/>
              </w:rPr>
              <w:drawing>
                <wp:inline distT="0" distB="0" distL="0" distR="0">
                  <wp:extent cx="3895516" cy="2743200"/>
                  <wp:effectExtent l="19050" t="0" r="0" b="0"/>
                  <wp:docPr id="2" name="Picture 2" descr="Tang and Song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g and Song map.PNG"/>
                          <pic:cNvPicPr>
                            <a:picLocks noChangeAspect="1" noChangeArrowheads="1"/>
                          </pic:cNvPicPr>
                        </pic:nvPicPr>
                        <pic:blipFill>
                          <a:blip r:embed="rId7" cstate="print"/>
                          <a:srcRect/>
                          <a:stretch>
                            <a:fillRect/>
                          </a:stretch>
                        </pic:blipFill>
                        <pic:spPr bwMode="auto">
                          <a:xfrm>
                            <a:off x="0" y="0"/>
                            <a:ext cx="3895516" cy="2743200"/>
                          </a:xfrm>
                          <a:prstGeom prst="rect">
                            <a:avLst/>
                          </a:prstGeom>
                          <a:noFill/>
                          <a:ln w="9525">
                            <a:noFill/>
                            <a:miter lim="800000"/>
                            <a:headEnd/>
                            <a:tailEnd/>
                          </a:ln>
                        </pic:spPr>
                      </pic:pic>
                    </a:graphicData>
                  </a:graphic>
                </wp:inline>
              </w:drawing>
            </w:r>
          </w:p>
          <w:p w:rsidR="000A7B90" w:rsidRPr="000A7B90" w:rsidRDefault="000A7B90" w:rsidP="000A7B90">
            <w:pPr>
              <w:spacing w:after="0" w:line="240" w:lineRule="auto"/>
              <w:jc w:val="right"/>
              <w:rPr>
                <w:rFonts w:asciiTheme="majorHAnsi" w:eastAsia="Times New Roman" w:hAnsiTheme="majorHAnsi" w:cs="Times New Roman"/>
                <w:sz w:val="24"/>
                <w:szCs w:val="24"/>
              </w:rPr>
            </w:pPr>
            <w:r w:rsidRPr="00ED7571">
              <w:rPr>
                <w:rFonts w:asciiTheme="majorHAnsi" w:eastAsia="Times New Roman" w:hAnsiTheme="majorHAnsi" w:cs="Times New Roman"/>
                <w:color w:val="000000"/>
                <w:sz w:val="16"/>
                <w:szCs w:val="20"/>
              </w:rPr>
              <w:t xml:space="preserve">Source: Goldberg and </w:t>
            </w:r>
            <w:proofErr w:type="spellStart"/>
            <w:r w:rsidRPr="00ED7571">
              <w:rPr>
                <w:rFonts w:asciiTheme="majorHAnsi" w:eastAsia="Times New Roman" w:hAnsiTheme="majorHAnsi" w:cs="Times New Roman"/>
                <w:color w:val="000000"/>
                <w:sz w:val="16"/>
                <w:szCs w:val="20"/>
              </w:rPr>
              <w:t>DuPré</w:t>
            </w:r>
            <w:proofErr w:type="spellEnd"/>
            <w:r w:rsidRPr="00ED7571">
              <w:rPr>
                <w:rFonts w:asciiTheme="majorHAnsi" w:eastAsia="Times New Roman" w:hAnsiTheme="majorHAnsi" w:cs="Times New Roman"/>
                <w:color w:val="000000"/>
                <w:sz w:val="16"/>
                <w:szCs w:val="20"/>
              </w:rPr>
              <w:t>, Brief Review in Global History and Geography, Prentice Hall (adapted</w:t>
            </w:r>
            <w:proofErr w:type="gramStart"/>
            <w:r w:rsidRPr="00ED7571">
              <w:rPr>
                <w:rFonts w:asciiTheme="majorHAnsi" w:eastAsia="Times New Roman" w:hAnsiTheme="majorHAnsi" w:cs="Times New Roman"/>
                <w:color w:val="000000"/>
                <w:sz w:val="16"/>
                <w:szCs w:val="20"/>
              </w:rPr>
              <w:t>)  from</w:t>
            </w:r>
            <w:proofErr w:type="gramEnd"/>
            <w:r w:rsidRPr="00ED7571">
              <w:rPr>
                <w:rFonts w:asciiTheme="majorHAnsi" w:eastAsia="Times New Roman" w:hAnsiTheme="majorHAnsi" w:cs="Times New Roman"/>
                <w:color w:val="000000"/>
                <w:sz w:val="16"/>
                <w:szCs w:val="20"/>
              </w:rPr>
              <w:t xml:space="preserve"> the NYS Global History and Geography Regents Exam, June 2005.</w:t>
            </w:r>
          </w:p>
        </w:tc>
      </w:tr>
      <w:tr w:rsidR="000A7B90" w:rsidRPr="000A7B90" w:rsidTr="006C2CEA">
        <w:trPr>
          <w:trHeight w:val="420"/>
        </w:trPr>
        <w:tc>
          <w:tcPr>
            <w:tcW w:w="8155" w:type="dxa"/>
            <w:gridSpan w:val="2"/>
            <w:vMerge/>
            <w:tcBorders>
              <w:top w:val="single" w:sz="6" w:space="0" w:color="000000"/>
              <w:left w:val="single" w:sz="6" w:space="0" w:color="000000"/>
              <w:bottom w:val="single" w:sz="6" w:space="0" w:color="000000"/>
              <w:right w:val="single" w:sz="6" w:space="0" w:color="000000"/>
            </w:tcBorders>
            <w:vAlign w:val="center"/>
            <w:hideMark/>
          </w:tcPr>
          <w:p w:rsidR="000A7B90" w:rsidRPr="000A7B90" w:rsidRDefault="000A7B90" w:rsidP="000A7B90">
            <w:pPr>
              <w:spacing w:after="0" w:line="240" w:lineRule="auto"/>
              <w:rPr>
                <w:rFonts w:asciiTheme="majorHAnsi" w:eastAsia="Times New Roman" w:hAnsiTheme="majorHAnsi" w:cs="Times New Roman"/>
                <w:sz w:val="24"/>
                <w:szCs w:val="24"/>
              </w:rPr>
            </w:pPr>
          </w:p>
        </w:tc>
        <w:tc>
          <w:tcPr>
            <w:tcW w:w="645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b/>
                <w:bCs/>
                <w:color w:val="000000"/>
                <w:sz w:val="20"/>
                <w:szCs w:val="20"/>
              </w:rPr>
              <w:t>Questions:</w:t>
            </w:r>
          </w:p>
          <w:p w:rsidR="000A7B90" w:rsidRPr="00702B67" w:rsidRDefault="000A7B90" w:rsidP="000A7B90">
            <w:pPr>
              <w:spacing w:after="0" w:line="240" w:lineRule="auto"/>
              <w:rPr>
                <w:rFonts w:asciiTheme="majorHAnsi" w:eastAsia="Times New Roman" w:hAnsiTheme="majorHAnsi" w:cs="Times New Roman"/>
                <w:color w:val="C00000"/>
                <w:sz w:val="24"/>
                <w:szCs w:val="24"/>
              </w:rPr>
            </w:pPr>
            <w:r w:rsidRPr="000A7B90">
              <w:rPr>
                <w:rFonts w:asciiTheme="majorHAnsi" w:eastAsia="Times New Roman" w:hAnsiTheme="majorHAnsi" w:cs="Times New Roman"/>
                <w:color w:val="000000"/>
                <w:sz w:val="20"/>
                <w:szCs w:val="20"/>
              </w:rPr>
              <w:t>1</w:t>
            </w:r>
            <w:r w:rsidRPr="00702B67">
              <w:rPr>
                <w:rFonts w:asciiTheme="majorHAnsi" w:eastAsia="Times New Roman" w:hAnsiTheme="majorHAnsi" w:cs="Times New Roman"/>
                <w:sz w:val="20"/>
                <w:szCs w:val="20"/>
              </w:rPr>
              <w:t>. Based on the reading passage to the left, why was Tang China a “cultural center?”</w:t>
            </w:r>
          </w:p>
          <w:p w:rsidR="000A7B90" w:rsidRPr="000A7B90" w:rsidRDefault="000A7B90" w:rsidP="000A7B90">
            <w:pPr>
              <w:spacing w:after="24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sz w:val="24"/>
                <w:szCs w:val="24"/>
              </w:rPr>
              <w:br/>
            </w:r>
            <w:r w:rsidRPr="000A7B90">
              <w:rPr>
                <w:rFonts w:asciiTheme="majorHAnsi" w:eastAsia="Times New Roman" w:hAnsiTheme="majorHAnsi" w:cs="Times New Roman"/>
                <w:sz w:val="24"/>
                <w:szCs w:val="24"/>
              </w:rPr>
              <w:br/>
            </w:r>
          </w:p>
          <w:p w:rsidR="000A7B90" w:rsidRPr="000A7B90" w:rsidRDefault="000A7B90" w:rsidP="000A7B90">
            <w:pPr>
              <w:spacing w:after="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color w:val="000000"/>
                <w:sz w:val="20"/>
                <w:szCs w:val="20"/>
              </w:rPr>
              <w:t>2. Based on the passage and your knowledge of golden ages, why was China during the Tang dynasty a likely place for golden age to occur?</w:t>
            </w:r>
          </w:p>
          <w:p w:rsidR="000A7B90" w:rsidRDefault="000A7B90" w:rsidP="000A7B90">
            <w:pPr>
              <w:spacing w:after="24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sz w:val="24"/>
                <w:szCs w:val="24"/>
              </w:rPr>
              <w:br/>
            </w:r>
          </w:p>
          <w:p w:rsidR="00ED7571" w:rsidRPr="000A7B90" w:rsidRDefault="00ED7571" w:rsidP="000A7B90">
            <w:pPr>
              <w:spacing w:after="240" w:line="240" w:lineRule="auto"/>
              <w:rPr>
                <w:rFonts w:asciiTheme="majorHAnsi" w:eastAsia="Times New Roman" w:hAnsiTheme="majorHAnsi" w:cs="Times New Roman"/>
                <w:sz w:val="24"/>
                <w:szCs w:val="24"/>
              </w:rPr>
            </w:pPr>
          </w:p>
        </w:tc>
      </w:tr>
      <w:tr w:rsidR="000A7B90" w:rsidRPr="000A7B90" w:rsidTr="000A7B90">
        <w:trPr>
          <w:trHeight w:val="420"/>
        </w:trPr>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E0299B">
            <w:pPr>
              <w:spacing w:after="0" w:line="240" w:lineRule="auto"/>
              <w:ind w:right="40"/>
              <w:jc w:val="center"/>
              <w:rPr>
                <w:rFonts w:asciiTheme="majorHAnsi" w:eastAsia="Times New Roman" w:hAnsiTheme="majorHAnsi" w:cs="Times New Roman"/>
                <w:sz w:val="24"/>
                <w:szCs w:val="24"/>
              </w:rPr>
            </w:pPr>
            <w:r w:rsidRPr="00E0299B">
              <w:rPr>
                <w:rFonts w:asciiTheme="majorHAnsi" w:eastAsia="Times New Roman" w:hAnsiTheme="majorHAnsi" w:cs="Times New Roman"/>
                <w:b/>
                <w:bCs/>
                <w:sz w:val="36"/>
                <w:u w:val="single"/>
              </w:rPr>
              <w:lastRenderedPageBreak/>
              <w:t xml:space="preserve">NTD on China, </w:t>
            </w:r>
            <w:r w:rsidRPr="00E0299B">
              <w:rPr>
                <w:rFonts w:asciiTheme="majorHAnsi" w:eastAsia="Times New Roman" w:hAnsiTheme="majorHAnsi" w:cs="Times New Roman"/>
                <w:b/>
                <w:bCs/>
                <w:i/>
                <w:iCs/>
                <w:sz w:val="36"/>
                <w:u w:val="single"/>
              </w:rPr>
              <w:t>Discovering China: The Song Dynasty</w:t>
            </w:r>
          </w:p>
          <w:p w:rsidR="000A7B90" w:rsidRPr="000A7B90" w:rsidRDefault="000A7B90" w:rsidP="000A7B90">
            <w:pPr>
              <w:spacing w:after="0" w:line="240" w:lineRule="auto"/>
              <w:ind w:right="40"/>
              <w:rPr>
                <w:rFonts w:asciiTheme="majorHAnsi" w:eastAsia="Times New Roman" w:hAnsiTheme="majorHAnsi" w:cs="Times New Roman"/>
                <w:sz w:val="24"/>
                <w:szCs w:val="24"/>
              </w:rPr>
            </w:pPr>
            <w:r w:rsidRPr="000A7B90">
              <w:rPr>
                <w:rFonts w:asciiTheme="majorHAnsi" w:eastAsia="Times New Roman" w:hAnsiTheme="majorHAnsi" w:cs="Times New Roman"/>
                <w:b/>
                <w:bCs/>
                <w:color w:val="000000"/>
              </w:rPr>
              <w:t xml:space="preserve">Directions: </w:t>
            </w:r>
          </w:p>
          <w:p w:rsidR="000A7B90" w:rsidRPr="000A7B90" w:rsidRDefault="000A7B90" w:rsidP="000A7B90">
            <w:pPr>
              <w:numPr>
                <w:ilvl w:val="0"/>
                <w:numId w:val="1"/>
              </w:numPr>
              <w:spacing w:after="0" w:line="240" w:lineRule="auto"/>
              <w:ind w:right="40"/>
              <w:textAlignment w:val="baseline"/>
              <w:rPr>
                <w:rFonts w:asciiTheme="majorHAnsi" w:eastAsia="Times New Roman" w:hAnsiTheme="majorHAnsi" w:cs="Times New Roman"/>
                <w:bCs/>
                <w:color w:val="000000"/>
              </w:rPr>
            </w:pPr>
            <w:r w:rsidRPr="000A7B90">
              <w:rPr>
                <w:rFonts w:asciiTheme="majorHAnsi" w:eastAsia="Times New Roman" w:hAnsiTheme="majorHAnsi" w:cs="Times New Roman"/>
                <w:bCs/>
                <w:color w:val="000000"/>
              </w:rPr>
              <w:t xml:space="preserve">Preview the questions listed in the right-hand column. </w:t>
            </w:r>
          </w:p>
          <w:p w:rsidR="000A7B90" w:rsidRPr="000A7B90" w:rsidRDefault="000A7B90" w:rsidP="000A7B90">
            <w:pPr>
              <w:numPr>
                <w:ilvl w:val="0"/>
                <w:numId w:val="1"/>
              </w:numPr>
              <w:spacing w:after="0" w:line="240" w:lineRule="auto"/>
              <w:ind w:right="40"/>
              <w:textAlignment w:val="baseline"/>
              <w:rPr>
                <w:rFonts w:asciiTheme="majorHAnsi" w:eastAsia="Times New Roman" w:hAnsiTheme="majorHAnsi" w:cs="Times New Roman"/>
                <w:bCs/>
                <w:color w:val="000000"/>
              </w:rPr>
            </w:pPr>
            <w:r w:rsidRPr="000A7B90">
              <w:rPr>
                <w:rFonts w:asciiTheme="majorHAnsi" w:eastAsia="Times New Roman" w:hAnsiTheme="majorHAnsi" w:cs="Times New Roman"/>
                <w:bCs/>
                <w:color w:val="000000"/>
              </w:rPr>
              <w:t xml:space="preserve">Watch the video </w:t>
            </w:r>
            <w:r w:rsidR="00E0299B">
              <w:rPr>
                <w:rFonts w:asciiTheme="majorHAnsi" w:eastAsia="Times New Roman" w:hAnsiTheme="majorHAnsi" w:cs="Times New Roman"/>
                <w:bCs/>
                <w:color w:val="000000"/>
              </w:rPr>
              <w:t>(</w:t>
            </w:r>
            <w:r w:rsidR="00E0299B" w:rsidRPr="00E0299B">
              <w:rPr>
                <w:rFonts w:asciiTheme="majorHAnsi" w:eastAsia="Times New Roman" w:hAnsiTheme="majorHAnsi" w:cs="Times New Roman"/>
                <w:b/>
                <w:bCs/>
                <w:color w:val="000000"/>
              </w:rPr>
              <w:t>https://goo.gl/GQtD3E</w:t>
            </w:r>
            <w:r w:rsidR="00E0299B">
              <w:rPr>
                <w:rFonts w:asciiTheme="majorHAnsi" w:eastAsia="Times New Roman" w:hAnsiTheme="majorHAnsi" w:cs="Times New Roman"/>
                <w:bCs/>
                <w:color w:val="000000"/>
              </w:rPr>
              <w:t>)</w:t>
            </w:r>
            <w:r w:rsidR="00E0299B" w:rsidRPr="000A7B90">
              <w:rPr>
                <w:rFonts w:asciiTheme="majorHAnsi" w:eastAsia="Times New Roman" w:hAnsiTheme="majorHAnsi" w:cs="Times New Roman"/>
                <w:bCs/>
                <w:color w:val="000000"/>
              </w:rPr>
              <w:t xml:space="preserve"> </w:t>
            </w:r>
            <w:r w:rsidRPr="000A7B90">
              <w:rPr>
                <w:rFonts w:asciiTheme="majorHAnsi" w:eastAsia="Times New Roman" w:hAnsiTheme="majorHAnsi" w:cs="Times New Roman"/>
                <w:bCs/>
                <w:color w:val="000000"/>
              </w:rPr>
              <w:t>one time through, without stopping and try to answer the questions.</w:t>
            </w:r>
          </w:p>
          <w:p w:rsidR="000A7B90" w:rsidRPr="000A7B90" w:rsidRDefault="00E0299B" w:rsidP="000A7B90">
            <w:pPr>
              <w:numPr>
                <w:ilvl w:val="0"/>
                <w:numId w:val="1"/>
              </w:numPr>
              <w:spacing w:after="0" w:line="240" w:lineRule="auto"/>
              <w:ind w:right="40"/>
              <w:textAlignment w:val="baseline"/>
              <w:rPr>
                <w:rFonts w:asciiTheme="majorHAnsi" w:eastAsia="Times New Roman" w:hAnsiTheme="majorHAnsi" w:cs="Times New Roman"/>
                <w:b/>
                <w:bCs/>
                <w:color w:val="000000"/>
              </w:rPr>
            </w:pPr>
            <w:r>
              <w:rPr>
                <w:rFonts w:asciiTheme="majorHAnsi" w:eastAsia="Times New Roman" w:hAnsiTheme="majorHAnsi" w:cs="Times New Roman"/>
                <w:bCs/>
                <w:noProof/>
                <w:color w:val="00000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-683260</wp:posOffset>
                  </wp:positionV>
                  <wp:extent cx="1143000" cy="1143000"/>
                  <wp:effectExtent l="19050" t="0" r="0" b="0"/>
                  <wp:wrapTight wrapText="bothSides">
                    <wp:wrapPolygon edited="0">
                      <wp:start x="-360" y="0"/>
                      <wp:lineTo x="-360" y="21240"/>
                      <wp:lineTo x="21600" y="21240"/>
                      <wp:lineTo x="21600" y="0"/>
                      <wp:lineTo x="-360" y="0"/>
                    </wp:wrapPolygon>
                  </wp:wrapTight>
                  <wp:docPr id="17" name="Picture 17" descr="http://chart.apis.google.com/chart?cht=qr&amp;chs=120x120&amp;choe=UTF-8&amp;chld=H|0&amp;chl=https://goo.gl/GQtD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hart.apis.google.com/chart?cht=qr&amp;chs=120x120&amp;choe=UTF-8&amp;chld=H|0&amp;chl=https://goo.gl/GQtD3E"/>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0A7B90" w:rsidRPr="000A7B90">
              <w:rPr>
                <w:rFonts w:asciiTheme="majorHAnsi" w:eastAsia="Times New Roman" w:hAnsiTheme="majorHAnsi" w:cs="Times New Roman"/>
                <w:bCs/>
                <w:color w:val="000000"/>
              </w:rPr>
              <w:t>Read the excerpts from the transcript of the video below and answer those questions that you could not by watching the film.</w:t>
            </w:r>
            <w:r w:rsidR="000A7B90" w:rsidRPr="000A7B90">
              <w:rPr>
                <w:rFonts w:asciiTheme="majorHAnsi" w:eastAsia="Times New Roman" w:hAnsiTheme="majorHAnsi" w:cs="Times New Roman"/>
                <w:b/>
                <w:bCs/>
                <w:color w:val="000000"/>
              </w:rPr>
              <w:t xml:space="preserve"> </w:t>
            </w:r>
          </w:p>
        </w:tc>
      </w:tr>
      <w:tr w:rsidR="000A7B90" w:rsidRPr="000A7B90" w:rsidTr="006C2CEA">
        <w:tc>
          <w:tcPr>
            <w:tcW w:w="793"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0A7B90" w:rsidRPr="000A7B90" w:rsidRDefault="000A7B90" w:rsidP="000A7B90">
            <w:pPr>
              <w:spacing w:after="0" w:line="0" w:lineRule="atLeast"/>
              <w:ind w:right="40"/>
              <w:jc w:val="center"/>
              <w:rPr>
                <w:rFonts w:asciiTheme="majorHAnsi" w:eastAsia="Times New Roman" w:hAnsiTheme="majorHAnsi" w:cs="Times New Roman"/>
                <w:sz w:val="24"/>
                <w:szCs w:val="24"/>
              </w:rPr>
            </w:pPr>
            <w:r w:rsidRPr="000A7B90">
              <w:rPr>
                <w:rFonts w:asciiTheme="majorHAnsi" w:eastAsia="Times New Roman" w:hAnsiTheme="majorHAnsi" w:cs="Times New Roman"/>
                <w:b/>
                <w:bCs/>
                <w:color w:val="000000"/>
              </w:rPr>
              <w:t>Time</w:t>
            </w:r>
          </w:p>
        </w:tc>
        <w:tc>
          <w:tcPr>
            <w:tcW w:w="7926" w:type="dxa"/>
            <w:gridSpan w:val="2"/>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0A7B90" w:rsidRPr="000A7B90" w:rsidRDefault="000A7B90" w:rsidP="000A7B90">
            <w:pPr>
              <w:spacing w:after="0" w:line="0" w:lineRule="atLeast"/>
              <w:ind w:right="40"/>
              <w:jc w:val="center"/>
              <w:rPr>
                <w:rFonts w:asciiTheme="majorHAnsi" w:eastAsia="Times New Roman" w:hAnsiTheme="majorHAnsi" w:cs="Times New Roman"/>
                <w:sz w:val="24"/>
                <w:szCs w:val="24"/>
              </w:rPr>
            </w:pPr>
            <w:r w:rsidRPr="000A7B90">
              <w:rPr>
                <w:rFonts w:asciiTheme="majorHAnsi" w:eastAsia="Times New Roman" w:hAnsiTheme="majorHAnsi" w:cs="Times New Roman"/>
                <w:b/>
                <w:bCs/>
                <w:color w:val="000000"/>
              </w:rPr>
              <w:t xml:space="preserve">Excerpts from </w:t>
            </w:r>
            <w:r w:rsidRPr="000A7B90">
              <w:rPr>
                <w:rFonts w:asciiTheme="majorHAnsi" w:eastAsia="Times New Roman" w:hAnsiTheme="majorHAnsi" w:cs="Times New Roman"/>
                <w:b/>
                <w:bCs/>
                <w:i/>
                <w:iCs/>
                <w:color w:val="000000"/>
              </w:rPr>
              <w:t>Discovering China: The Song Dynasty</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0A7B90" w:rsidRPr="000A7B90" w:rsidRDefault="000A7B90" w:rsidP="000A7B90">
            <w:pPr>
              <w:spacing w:after="0" w:line="0" w:lineRule="atLeast"/>
              <w:ind w:right="40"/>
              <w:jc w:val="center"/>
              <w:rPr>
                <w:rFonts w:asciiTheme="majorHAnsi" w:eastAsia="Times New Roman" w:hAnsiTheme="majorHAnsi" w:cs="Times New Roman"/>
                <w:sz w:val="24"/>
                <w:szCs w:val="24"/>
              </w:rPr>
            </w:pPr>
            <w:r w:rsidRPr="000A7B90">
              <w:rPr>
                <w:rFonts w:asciiTheme="majorHAnsi" w:eastAsia="Times New Roman" w:hAnsiTheme="majorHAnsi" w:cs="Times New Roman"/>
                <w:b/>
                <w:bCs/>
                <w:color w:val="000000"/>
              </w:rPr>
              <w:t>Questions</w:t>
            </w:r>
          </w:p>
        </w:tc>
      </w:tr>
      <w:tr w:rsidR="000A7B90" w:rsidRPr="000A7B90" w:rsidTr="006C2CEA">
        <w:tc>
          <w:tcPr>
            <w:tcW w:w="7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0" w:lineRule="atLeast"/>
              <w:ind w:right="40"/>
              <w:rPr>
                <w:rFonts w:asciiTheme="majorHAnsi" w:eastAsia="Times New Roman" w:hAnsiTheme="majorHAnsi" w:cs="Times New Roman"/>
                <w:sz w:val="24"/>
                <w:szCs w:val="24"/>
              </w:rPr>
            </w:pPr>
            <w:r w:rsidRPr="000A7B90">
              <w:rPr>
                <w:rFonts w:asciiTheme="majorHAnsi" w:eastAsia="Times New Roman" w:hAnsiTheme="majorHAnsi" w:cs="Arial"/>
                <w:color w:val="000000"/>
                <w:sz w:val="20"/>
                <w:szCs w:val="20"/>
                <w:shd w:val="clear" w:color="auto" w:fill="FFFFFF"/>
              </w:rPr>
              <w:t>1:17</w:t>
            </w:r>
          </w:p>
        </w:tc>
        <w:tc>
          <w:tcPr>
            <w:tcW w:w="792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0" w:lineRule="atLeast"/>
              <w:ind w:right="40"/>
              <w:rPr>
                <w:rFonts w:asciiTheme="majorHAnsi" w:eastAsia="Times New Roman" w:hAnsiTheme="majorHAnsi" w:cs="Times New Roman"/>
                <w:sz w:val="24"/>
                <w:szCs w:val="24"/>
              </w:rPr>
            </w:pPr>
            <w:r w:rsidRPr="000A7B90">
              <w:rPr>
                <w:rFonts w:asciiTheme="majorHAnsi" w:eastAsia="Times New Roman" w:hAnsiTheme="majorHAnsi" w:cs="Arial"/>
                <w:color w:val="000000"/>
                <w:sz w:val="24"/>
                <w:szCs w:val="20"/>
                <w:shd w:val="clear" w:color="auto" w:fill="FFFFFF"/>
              </w:rPr>
              <w:t xml:space="preserve">...the Southern Song period was one of prosperity with flourishing art and culture as well as technological advancements. During the Song, the government started to grant farmers ownership of land which led to a huge increase in rice production. The economy started to change from a purely agricultural economy to a commercial one with peasants selling their surpluses to buy a wide range of goods such as tea, coal, oil, and wine. With the growth in the economy, so grew the population, hitting 100 million by the year 1100.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0" w:lineRule="atLeast"/>
              <w:ind w:right="40"/>
              <w:rPr>
                <w:rFonts w:asciiTheme="majorHAnsi" w:eastAsia="Times New Roman" w:hAnsiTheme="majorHAnsi" w:cs="Times New Roman"/>
                <w:sz w:val="24"/>
                <w:szCs w:val="24"/>
              </w:rPr>
            </w:pPr>
            <w:r w:rsidRPr="000A7B90">
              <w:rPr>
                <w:rFonts w:asciiTheme="majorHAnsi" w:eastAsia="Times New Roman" w:hAnsiTheme="majorHAnsi" w:cs="Times New Roman"/>
                <w:color w:val="000000"/>
                <w:sz w:val="24"/>
                <w:szCs w:val="20"/>
              </w:rPr>
              <w:t>1. What evidence from this section suggests that the Song dynasty was prosperous?</w:t>
            </w:r>
          </w:p>
        </w:tc>
      </w:tr>
      <w:tr w:rsidR="000A7B90" w:rsidRPr="000A7B90" w:rsidTr="006C2CEA">
        <w:tc>
          <w:tcPr>
            <w:tcW w:w="7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0" w:lineRule="atLeast"/>
              <w:ind w:right="40"/>
              <w:rPr>
                <w:rFonts w:asciiTheme="majorHAnsi" w:eastAsia="Times New Roman" w:hAnsiTheme="majorHAnsi" w:cs="Times New Roman"/>
                <w:sz w:val="24"/>
                <w:szCs w:val="24"/>
              </w:rPr>
            </w:pPr>
            <w:r w:rsidRPr="000A7B90">
              <w:rPr>
                <w:rFonts w:asciiTheme="majorHAnsi" w:eastAsia="Times New Roman" w:hAnsiTheme="majorHAnsi" w:cs="Arial"/>
                <w:color w:val="000000"/>
                <w:sz w:val="20"/>
                <w:szCs w:val="20"/>
                <w:shd w:val="clear" w:color="auto" w:fill="FFFFFF"/>
              </w:rPr>
              <w:t>1:50</w:t>
            </w:r>
          </w:p>
        </w:tc>
        <w:tc>
          <w:tcPr>
            <w:tcW w:w="792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240" w:lineRule="auto"/>
              <w:ind w:right="40"/>
              <w:rPr>
                <w:rFonts w:asciiTheme="majorHAnsi" w:eastAsia="Times New Roman" w:hAnsiTheme="majorHAnsi" w:cs="Times New Roman"/>
                <w:sz w:val="24"/>
                <w:szCs w:val="24"/>
              </w:rPr>
            </w:pPr>
            <w:r w:rsidRPr="000A7B90">
              <w:rPr>
                <w:rFonts w:asciiTheme="majorHAnsi" w:eastAsia="Times New Roman" w:hAnsiTheme="majorHAnsi" w:cs="Arial"/>
                <w:color w:val="000000"/>
                <w:sz w:val="24"/>
                <w:szCs w:val="20"/>
                <w:shd w:val="clear" w:color="auto" w:fill="FFFFFF"/>
              </w:rPr>
              <w:t>Three of China's four great inventions originate from the Song Dynasty namely, printing, the magnetic compass, and gunpowder. The Song government used its printing techniques for currency production and in the 12th century, became the first government in the world to print paper money. The Song was also the first Chinese dynasty to establish a permanent standing navy to safeguard foreign trade and guard against invasions from the north. The ships used the newly invented compass to navigate and used gunpowder in their</w:t>
            </w:r>
            <w:r w:rsidRPr="000A7B90">
              <w:rPr>
                <w:rFonts w:asciiTheme="majorHAnsi" w:eastAsia="Times New Roman" w:hAnsiTheme="majorHAnsi" w:cs="Arial"/>
                <w:color w:val="666666"/>
                <w:sz w:val="24"/>
                <w:szCs w:val="20"/>
                <w:shd w:val="clear" w:color="auto" w:fill="FFFFFF"/>
              </w:rPr>
              <w:t xml:space="preserve"> </w:t>
            </w:r>
            <w:r w:rsidRPr="000A7B90">
              <w:rPr>
                <w:rFonts w:asciiTheme="majorHAnsi" w:eastAsia="Times New Roman" w:hAnsiTheme="majorHAnsi" w:cs="Arial"/>
                <w:color w:val="000000"/>
                <w:sz w:val="24"/>
                <w:szCs w:val="20"/>
                <w:shd w:val="clear" w:color="auto" w:fill="FFFFFF"/>
              </w:rPr>
              <w:t xml:space="preserve">weaponry. Gunpowder was first employed in bombs delivered from ships via catapult. The Song used these tactics to successfully defend their territory against a </w:t>
            </w:r>
            <w:proofErr w:type="spellStart"/>
            <w:r w:rsidRPr="000A7B90">
              <w:rPr>
                <w:rFonts w:asciiTheme="majorHAnsi" w:eastAsia="Times New Roman" w:hAnsiTheme="majorHAnsi" w:cs="Arial"/>
                <w:color w:val="000000"/>
                <w:sz w:val="24"/>
                <w:szCs w:val="20"/>
                <w:shd w:val="clear" w:color="auto" w:fill="FFFFFF"/>
              </w:rPr>
              <w:t>Jurchen</w:t>
            </w:r>
            <w:proofErr w:type="spellEnd"/>
            <w:r w:rsidRPr="000A7B90">
              <w:rPr>
                <w:rFonts w:asciiTheme="majorHAnsi" w:eastAsia="Times New Roman" w:hAnsiTheme="majorHAnsi" w:cs="Arial"/>
                <w:color w:val="000000"/>
                <w:sz w:val="24"/>
                <w:szCs w:val="20"/>
                <w:shd w:val="clear" w:color="auto" w:fill="FFFFFF"/>
              </w:rPr>
              <w:t xml:space="preserve"> invasion on the Yangtze River in the year 1161 AD. A Song force of only three thousand men on 120 ships defeated a </w:t>
            </w:r>
            <w:proofErr w:type="spellStart"/>
            <w:r w:rsidRPr="000A7B90">
              <w:rPr>
                <w:rFonts w:asciiTheme="majorHAnsi" w:eastAsia="Times New Roman" w:hAnsiTheme="majorHAnsi" w:cs="Arial"/>
                <w:color w:val="000000"/>
                <w:sz w:val="24"/>
                <w:szCs w:val="20"/>
                <w:shd w:val="clear" w:color="auto" w:fill="FFFFFF"/>
              </w:rPr>
              <w:t>Jurchen</w:t>
            </w:r>
            <w:proofErr w:type="spellEnd"/>
            <w:r w:rsidRPr="000A7B90">
              <w:rPr>
                <w:rFonts w:asciiTheme="majorHAnsi" w:eastAsia="Times New Roman" w:hAnsiTheme="majorHAnsi" w:cs="Arial"/>
                <w:color w:val="000000"/>
                <w:sz w:val="24"/>
                <w:szCs w:val="20"/>
                <w:shd w:val="clear" w:color="auto" w:fill="FFFFFF"/>
              </w:rPr>
              <w:t xml:space="preserve"> force of seventy thousand on over six hundred ships…</w:t>
            </w:r>
          </w:p>
          <w:p w:rsidR="000A7B90" w:rsidRDefault="000A7B90" w:rsidP="000A7B90">
            <w:pPr>
              <w:spacing w:after="240" w:line="0" w:lineRule="atLeast"/>
              <w:rPr>
                <w:rFonts w:asciiTheme="majorHAnsi" w:eastAsia="Times New Roman" w:hAnsiTheme="majorHAnsi" w:cs="Times New Roman"/>
                <w:sz w:val="24"/>
                <w:szCs w:val="24"/>
              </w:rPr>
            </w:pPr>
            <w:r w:rsidRPr="000A7B90">
              <w:rPr>
                <w:rFonts w:asciiTheme="majorHAnsi" w:eastAsia="Times New Roman" w:hAnsiTheme="majorHAnsi" w:cs="Times New Roman"/>
                <w:sz w:val="24"/>
                <w:szCs w:val="24"/>
              </w:rPr>
              <w:br/>
            </w:r>
          </w:p>
          <w:p w:rsidR="00E0299B" w:rsidRPr="000A7B90" w:rsidRDefault="00E0299B" w:rsidP="000A7B90">
            <w:pPr>
              <w:spacing w:after="240" w:line="0" w:lineRule="atLeast"/>
              <w:rPr>
                <w:rFonts w:asciiTheme="majorHAnsi" w:eastAsia="Times New Roman" w:hAnsiTheme="majorHAns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color w:val="000000"/>
                <w:sz w:val="24"/>
                <w:szCs w:val="20"/>
              </w:rPr>
              <w:t>2. Describe how each of the following innovations affected the Song Dynasty.</w:t>
            </w:r>
          </w:p>
          <w:p w:rsidR="000A7B90" w:rsidRPr="000A7B90" w:rsidRDefault="000A7B90" w:rsidP="000A7B90">
            <w:pPr>
              <w:spacing w:after="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color w:val="000000"/>
                <w:sz w:val="24"/>
                <w:szCs w:val="20"/>
              </w:rPr>
              <w:t>2a. Printing</w:t>
            </w:r>
          </w:p>
          <w:p w:rsidR="000A7B90" w:rsidRPr="000A7B90" w:rsidRDefault="000A7B90" w:rsidP="000A7B90">
            <w:pPr>
              <w:spacing w:after="24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sz w:val="24"/>
                <w:szCs w:val="24"/>
              </w:rPr>
              <w:br/>
            </w:r>
            <w:r w:rsidRPr="000A7B90">
              <w:rPr>
                <w:rFonts w:asciiTheme="majorHAnsi" w:eastAsia="Times New Roman" w:hAnsiTheme="majorHAnsi" w:cs="Times New Roman"/>
                <w:sz w:val="24"/>
                <w:szCs w:val="24"/>
              </w:rPr>
              <w:br/>
            </w:r>
            <w:r w:rsidRPr="000A7B90">
              <w:rPr>
                <w:rFonts w:asciiTheme="majorHAnsi" w:eastAsia="Times New Roman" w:hAnsiTheme="majorHAnsi" w:cs="Times New Roman"/>
                <w:sz w:val="24"/>
                <w:szCs w:val="24"/>
              </w:rPr>
              <w:br/>
            </w:r>
          </w:p>
          <w:p w:rsidR="000A7B90" w:rsidRPr="000A7B90" w:rsidRDefault="000A7B90" w:rsidP="000A7B90">
            <w:pPr>
              <w:spacing w:after="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color w:val="000000"/>
                <w:sz w:val="24"/>
                <w:szCs w:val="20"/>
              </w:rPr>
              <w:t>2b. gunpowder</w:t>
            </w:r>
          </w:p>
          <w:p w:rsidR="000A7B90" w:rsidRPr="000A7B90" w:rsidRDefault="000A7B90" w:rsidP="000A7B90">
            <w:pPr>
              <w:spacing w:after="24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sz w:val="24"/>
                <w:szCs w:val="24"/>
              </w:rPr>
              <w:br/>
            </w:r>
            <w:r w:rsidRPr="000A7B90">
              <w:rPr>
                <w:rFonts w:asciiTheme="majorHAnsi" w:eastAsia="Times New Roman" w:hAnsiTheme="majorHAnsi" w:cs="Times New Roman"/>
                <w:sz w:val="24"/>
                <w:szCs w:val="24"/>
              </w:rPr>
              <w:br/>
            </w:r>
            <w:r w:rsidRPr="000A7B90">
              <w:rPr>
                <w:rFonts w:asciiTheme="majorHAnsi" w:eastAsia="Times New Roman" w:hAnsiTheme="majorHAnsi" w:cs="Times New Roman"/>
                <w:sz w:val="24"/>
                <w:szCs w:val="24"/>
              </w:rPr>
              <w:br/>
            </w:r>
          </w:p>
          <w:p w:rsidR="000A7B90" w:rsidRPr="000A7B90" w:rsidRDefault="000A7B90" w:rsidP="000A7B90">
            <w:pPr>
              <w:spacing w:after="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color w:val="000000"/>
                <w:sz w:val="24"/>
                <w:szCs w:val="20"/>
              </w:rPr>
              <w:t>2c. the compass</w:t>
            </w:r>
          </w:p>
          <w:p w:rsidR="000A7B90" w:rsidRPr="000A7B90" w:rsidRDefault="000A7B90" w:rsidP="000A7B90">
            <w:pPr>
              <w:spacing w:after="0" w:line="0" w:lineRule="atLeast"/>
              <w:rPr>
                <w:rFonts w:asciiTheme="majorHAnsi" w:eastAsia="Times New Roman" w:hAnsiTheme="majorHAnsi" w:cs="Times New Roman"/>
                <w:sz w:val="24"/>
                <w:szCs w:val="24"/>
              </w:rPr>
            </w:pPr>
          </w:p>
        </w:tc>
      </w:tr>
      <w:tr w:rsidR="000A7B90" w:rsidRPr="000A7B90" w:rsidTr="006C2CEA">
        <w:tc>
          <w:tcPr>
            <w:tcW w:w="7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0" w:lineRule="atLeast"/>
              <w:rPr>
                <w:rFonts w:asciiTheme="majorHAnsi" w:eastAsia="Times New Roman" w:hAnsiTheme="majorHAnsi" w:cs="Times New Roman"/>
                <w:sz w:val="24"/>
                <w:szCs w:val="24"/>
              </w:rPr>
            </w:pPr>
            <w:r w:rsidRPr="000A7B90">
              <w:rPr>
                <w:rFonts w:asciiTheme="majorHAnsi" w:eastAsia="Times New Roman" w:hAnsiTheme="majorHAnsi" w:cs="Arial"/>
                <w:color w:val="000000"/>
                <w:sz w:val="20"/>
                <w:szCs w:val="20"/>
                <w:shd w:val="clear" w:color="auto" w:fill="FFFFFF"/>
              </w:rPr>
              <w:lastRenderedPageBreak/>
              <w:t>3:25</w:t>
            </w:r>
          </w:p>
        </w:tc>
        <w:tc>
          <w:tcPr>
            <w:tcW w:w="792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0" w:lineRule="atLeast"/>
              <w:rPr>
                <w:rFonts w:asciiTheme="majorHAnsi" w:eastAsia="Times New Roman" w:hAnsiTheme="majorHAnsi" w:cs="Times New Roman"/>
                <w:sz w:val="24"/>
                <w:szCs w:val="24"/>
              </w:rPr>
            </w:pPr>
            <w:r w:rsidRPr="000A7B90">
              <w:rPr>
                <w:rFonts w:asciiTheme="majorHAnsi" w:eastAsia="Times New Roman" w:hAnsiTheme="majorHAnsi" w:cs="Arial"/>
                <w:color w:val="000000"/>
                <w:sz w:val="24"/>
                <w:szCs w:val="20"/>
                <w:shd w:val="clear" w:color="auto" w:fill="FFFFFF"/>
              </w:rPr>
              <w:t xml:space="preserve">Southern Song scholars gave a lot of attention to how Confucian principles could be applied to society rather than to politics. They proposed ways to build a better society focusing on </w:t>
            </w:r>
            <w:proofErr w:type="gramStart"/>
            <w:r w:rsidRPr="000A7B90">
              <w:rPr>
                <w:rFonts w:asciiTheme="majorHAnsi" w:eastAsia="Times New Roman" w:hAnsiTheme="majorHAnsi" w:cs="Arial"/>
                <w:color w:val="000000"/>
                <w:sz w:val="24"/>
                <w:szCs w:val="20"/>
                <w:shd w:val="clear" w:color="auto" w:fill="FFFFFF"/>
              </w:rPr>
              <w:t>families</w:t>
            </w:r>
            <w:proofErr w:type="gramEnd"/>
            <w:r w:rsidRPr="000A7B90">
              <w:rPr>
                <w:rFonts w:asciiTheme="majorHAnsi" w:eastAsia="Times New Roman" w:hAnsiTheme="majorHAnsi" w:cs="Arial"/>
                <w:color w:val="000000"/>
                <w:sz w:val="24"/>
                <w:szCs w:val="20"/>
                <w:shd w:val="clear" w:color="auto" w:fill="FFFFFF"/>
              </w:rPr>
              <w:t xml:space="preserve"> communities. The most famous of the Song Dynasty scholars was a man named Zhu Xi who would go on to leave a legacy lasting seven hundred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0" w:lineRule="atLeast"/>
              <w:rPr>
                <w:rFonts w:asciiTheme="majorHAnsi" w:eastAsia="Times New Roman" w:hAnsiTheme="majorHAnsi" w:cs="Times New Roman"/>
                <w:sz w:val="24"/>
                <w:szCs w:val="24"/>
              </w:rPr>
            </w:pPr>
            <w:r w:rsidRPr="000A7B90">
              <w:rPr>
                <w:rFonts w:asciiTheme="majorHAnsi" w:eastAsia="Times New Roman" w:hAnsiTheme="majorHAnsi" w:cs="Times New Roman"/>
                <w:color w:val="000000"/>
                <w:sz w:val="24"/>
                <w:szCs w:val="20"/>
              </w:rPr>
              <w:t>3. What philosophy was important to Song society?</w:t>
            </w:r>
          </w:p>
        </w:tc>
      </w:tr>
      <w:tr w:rsidR="000A7B90" w:rsidRPr="000A7B90" w:rsidTr="006C2CEA">
        <w:tc>
          <w:tcPr>
            <w:tcW w:w="7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0" w:lineRule="atLeast"/>
              <w:ind w:right="40"/>
              <w:rPr>
                <w:rFonts w:asciiTheme="majorHAnsi" w:eastAsia="Times New Roman" w:hAnsiTheme="majorHAnsi" w:cs="Times New Roman"/>
                <w:sz w:val="24"/>
                <w:szCs w:val="24"/>
              </w:rPr>
            </w:pPr>
            <w:r w:rsidRPr="000A7B90">
              <w:rPr>
                <w:rFonts w:asciiTheme="majorHAnsi" w:eastAsia="Times New Roman" w:hAnsiTheme="majorHAnsi" w:cs="Arial"/>
                <w:color w:val="000000"/>
                <w:sz w:val="20"/>
                <w:szCs w:val="20"/>
                <w:shd w:val="clear" w:color="auto" w:fill="FFFFFF"/>
              </w:rPr>
              <w:t>3:57</w:t>
            </w:r>
          </w:p>
        </w:tc>
        <w:tc>
          <w:tcPr>
            <w:tcW w:w="792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240" w:lineRule="auto"/>
              <w:ind w:right="40"/>
              <w:rPr>
                <w:rFonts w:asciiTheme="majorHAnsi" w:eastAsia="Times New Roman" w:hAnsiTheme="majorHAnsi" w:cs="Times New Roman"/>
                <w:sz w:val="24"/>
                <w:szCs w:val="24"/>
              </w:rPr>
            </w:pPr>
            <w:r w:rsidRPr="000A7B90">
              <w:rPr>
                <w:rFonts w:asciiTheme="majorHAnsi" w:eastAsia="Times New Roman" w:hAnsiTheme="majorHAnsi" w:cs="Arial"/>
                <w:color w:val="000000"/>
                <w:sz w:val="24"/>
                <w:szCs w:val="20"/>
                <w:shd w:val="clear" w:color="auto" w:fill="FFFFFF"/>
              </w:rPr>
              <w:t>...Song painters also mimicked the mood of the time their artworks.</w:t>
            </w:r>
            <w:r w:rsidRPr="000A7B90">
              <w:rPr>
                <w:rFonts w:asciiTheme="majorHAnsi" w:eastAsia="Times New Roman" w:hAnsiTheme="majorHAnsi" w:cs="Arial"/>
                <w:color w:val="666666"/>
                <w:sz w:val="24"/>
                <w:szCs w:val="20"/>
                <w:shd w:val="clear" w:color="auto" w:fill="FFFFFF"/>
              </w:rPr>
              <w:t xml:space="preserve"> </w:t>
            </w:r>
            <w:r w:rsidRPr="000A7B90">
              <w:rPr>
                <w:rFonts w:asciiTheme="majorHAnsi" w:eastAsia="Times New Roman" w:hAnsiTheme="majorHAnsi" w:cs="Arial"/>
                <w:color w:val="000000"/>
                <w:sz w:val="24"/>
                <w:szCs w:val="20"/>
                <w:shd w:val="clear" w:color="auto" w:fill="FFFFFF"/>
              </w:rPr>
              <w:t xml:space="preserve">Northern Song painters like Fan </w:t>
            </w:r>
            <w:proofErr w:type="spellStart"/>
            <w:r w:rsidRPr="000A7B90">
              <w:rPr>
                <w:rFonts w:asciiTheme="majorHAnsi" w:eastAsia="Times New Roman" w:hAnsiTheme="majorHAnsi" w:cs="Arial"/>
                <w:color w:val="000000"/>
                <w:sz w:val="24"/>
                <w:szCs w:val="20"/>
                <w:shd w:val="clear" w:color="auto" w:fill="FFFFFF"/>
              </w:rPr>
              <w:t>Quan</w:t>
            </w:r>
            <w:proofErr w:type="spellEnd"/>
            <w:r w:rsidRPr="000A7B90">
              <w:rPr>
                <w:rFonts w:asciiTheme="majorHAnsi" w:eastAsia="Times New Roman" w:hAnsiTheme="majorHAnsi" w:cs="Arial"/>
                <w:color w:val="000000"/>
                <w:sz w:val="24"/>
                <w:szCs w:val="20"/>
                <w:shd w:val="clear" w:color="auto" w:fill="FFFFFF"/>
              </w:rPr>
              <w:t xml:space="preserve"> painted huge grand landscape scenes. Whereas after the loss of the North, paintings became more intimate, focusing on family or village scenes within the natural environment. Scenes would often be in one corner with a large empty expanse occupying much of the painting.</w:t>
            </w:r>
          </w:p>
          <w:p w:rsidR="000A7B90" w:rsidRPr="000A7B90" w:rsidRDefault="000A7B90" w:rsidP="000A7B90">
            <w:pPr>
              <w:spacing w:after="0" w:line="0" w:lineRule="atLeast"/>
              <w:ind w:right="40"/>
              <w:rPr>
                <w:rFonts w:asciiTheme="majorHAnsi" w:eastAsia="Times New Roman" w:hAnsiTheme="majorHAnsi" w:cs="Times New Roman"/>
                <w:sz w:val="24"/>
                <w:szCs w:val="24"/>
              </w:rPr>
            </w:pPr>
            <w:r w:rsidRPr="00E0299B">
              <w:rPr>
                <w:rFonts w:asciiTheme="majorHAnsi" w:eastAsia="Times New Roman" w:hAnsiTheme="majorHAnsi" w:cs="Arial"/>
                <w:noProof/>
                <w:color w:val="000000"/>
                <w:sz w:val="24"/>
                <w:szCs w:val="20"/>
                <w:shd w:val="clear" w:color="auto" w:fill="FFFFFF"/>
              </w:rPr>
              <w:drawing>
                <wp:inline distT="0" distB="0" distL="0" distR="0">
                  <wp:extent cx="4867275" cy="3762375"/>
                  <wp:effectExtent l="19050" t="0" r="9525" b="0"/>
                  <wp:docPr id="4" name="Picture 4" descr="https://docs.google.com/a/homercentral.org/drawings/d/sg2bhKK461YpXU0r6WP81sQ/image?w=511&amp;h=395&amp;rev=118&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a/homercentral.org/drawings/d/sg2bhKK461YpXU0r6WP81sQ/image?w=511&amp;h=395&amp;rev=118&amp;ac=1"/>
                          <pic:cNvPicPr>
                            <a:picLocks noChangeAspect="1" noChangeArrowheads="1"/>
                          </pic:cNvPicPr>
                        </pic:nvPicPr>
                        <pic:blipFill>
                          <a:blip r:embed="rId9" cstate="print"/>
                          <a:srcRect/>
                          <a:stretch>
                            <a:fillRect/>
                          </a:stretch>
                        </pic:blipFill>
                        <pic:spPr bwMode="auto">
                          <a:xfrm>
                            <a:off x="0" y="0"/>
                            <a:ext cx="4867275" cy="3762375"/>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0" w:lineRule="atLeast"/>
              <w:rPr>
                <w:rFonts w:asciiTheme="majorHAnsi" w:eastAsia="Times New Roman" w:hAnsiTheme="majorHAnsi" w:cs="Times New Roman"/>
                <w:sz w:val="24"/>
                <w:szCs w:val="24"/>
              </w:rPr>
            </w:pPr>
            <w:r w:rsidRPr="000A7B90">
              <w:rPr>
                <w:rFonts w:asciiTheme="majorHAnsi" w:eastAsia="Times New Roman" w:hAnsiTheme="majorHAnsi" w:cs="Times New Roman"/>
                <w:color w:val="000000"/>
                <w:sz w:val="24"/>
                <w:szCs w:val="20"/>
              </w:rPr>
              <w:t xml:space="preserve">4. Based on this excerpt from the video, describe Song Dynasty painting. </w:t>
            </w:r>
          </w:p>
        </w:tc>
      </w:tr>
    </w:tbl>
    <w:p w:rsidR="000A7B90" w:rsidRDefault="000A7B90" w:rsidP="000A7B90">
      <w:pPr>
        <w:spacing w:after="24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sz w:val="24"/>
          <w:szCs w:val="24"/>
        </w:rPr>
        <w:br/>
      </w:r>
    </w:p>
    <w:p w:rsidR="000A7B90" w:rsidRPr="00657441" w:rsidRDefault="000A7B90" w:rsidP="00657441">
      <w:pPr>
        <w:spacing w:after="0" w:line="240" w:lineRule="auto"/>
        <w:jc w:val="center"/>
        <w:outlineLvl w:val="0"/>
        <w:rPr>
          <w:rFonts w:asciiTheme="majorHAnsi" w:eastAsia="Times New Roman" w:hAnsiTheme="majorHAnsi" w:cs="Times New Roman"/>
          <w:b/>
          <w:bCs/>
          <w:color w:val="000000"/>
          <w:kern w:val="36"/>
          <w:sz w:val="32"/>
        </w:rPr>
      </w:pPr>
      <w:r w:rsidRPr="00657441">
        <w:rPr>
          <w:rFonts w:asciiTheme="majorHAnsi" w:eastAsia="Times New Roman" w:hAnsiTheme="majorHAnsi" w:cs="Times New Roman"/>
          <w:b/>
          <w:bCs/>
          <w:color w:val="000000"/>
          <w:kern w:val="36"/>
          <w:sz w:val="32"/>
        </w:rPr>
        <w:lastRenderedPageBreak/>
        <w:t xml:space="preserve">Poetry </w:t>
      </w:r>
      <w:r w:rsidR="004B25F0" w:rsidRPr="00657441">
        <w:rPr>
          <w:rFonts w:asciiTheme="majorHAnsi" w:eastAsia="Times New Roman" w:hAnsiTheme="majorHAnsi" w:cs="Times New Roman"/>
          <w:b/>
          <w:bCs/>
          <w:color w:val="000000"/>
          <w:kern w:val="36"/>
          <w:sz w:val="32"/>
        </w:rPr>
        <w:t xml:space="preserve">and the Civil Service Exam </w:t>
      </w:r>
      <w:r w:rsidRPr="00657441">
        <w:rPr>
          <w:rFonts w:asciiTheme="majorHAnsi" w:eastAsia="Times New Roman" w:hAnsiTheme="majorHAnsi" w:cs="Times New Roman"/>
          <w:b/>
          <w:bCs/>
          <w:color w:val="000000"/>
          <w:kern w:val="36"/>
          <w:sz w:val="32"/>
        </w:rPr>
        <w:t>in the Tang (618-906) and Song (960-1279) Dynasties</w:t>
      </w:r>
    </w:p>
    <w:tbl>
      <w:tblPr>
        <w:tblStyle w:val="TableGrid"/>
        <w:tblW w:w="0" w:type="auto"/>
        <w:tblLook w:val="04A0"/>
      </w:tblPr>
      <w:tblGrid>
        <w:gridCol w:w="10188"/>
        <w:gridCol w:w="4428"/>
      </w:tblGrid>
      <w:tr w:rsidR="003B21B2" w:rsidTr="003B21B2">
        <w:tc>
          <w:tcPr>
            <w:tcW w:w="10188" w:type="dxa"/>
          </w:tcPr>
          <w:p w:rsidR="003B21B2" w:rsidRPr="000A7B90" w:rsidRDefault="003B21B2" w:rsidP="003B21B2">
            <w:pPr>
              <w:spacing w:after="220" w:line="360" w:lineRule="auto"/>
              <w:rPr>
                <w:rFonts w:asciiTheme="majorHAnsi" w:eastAsia="Times New Roman" w:hAnsiTheme="majorHAnsi" w:cs="Times New Roman"/>
                <w:sz w:val="28"/>
                <w:szCs w:val="24"/>
              </w:rPr>
            </w:pPr>
            <w:r w:rsidRPr="000A7B90">
              <w:rPr>
                <w:rFonts w:asciiTheme="majorHAnsi" w:eastAsia="Times New Roman" w:hAnsiTheme="majorHAnsi" w:cs="Times New Roman"/>
                <w:color w:val="262626"/>
                <w:szCs w:val="20"/>
              </w:rPr>
              <w:t xml:space="preserve">The Tang (618-906) and Song (960-1279) dynasties were the golden ages </w:t>
            </w:r>
            <w:r>
              <w:rPr>
                <w:rFonts w:asciiTheme="majorHAnsi" w:eastAsia="Times New Roman" w:hAnsiTheme="majorHAnsi" w:cs="Times New Roman"/>
                <w:color w:val="262626"/>
                <w:szCs w:val="20"/>
              </w:rPr>
              <w:t>of Chinese classical literature, especially poetry</w:t>
            </w:r>
            <w:r w:rsidRPr="000A7B90">
              <w:rPr>
                <w:rFonts w:asciiTheme="majorHAnsi" w:eastAsia="Times New Roman" w:hAnsiTheme="majorHAnsi" w:cs="Times New Roman"/>
                <w:color w:val="262626"/>
                <w:szCs w:val="20"/>
              </w:rPr>
              <w:t xml:space="preserve">. Poets of these periods, including Li Bo, Du Fu, and Su Shi, are well known throughout East Asia and are still </w:t>
            </w:r>
            <w:r>
              <w:rPr>
                <w:rFonts w:asciiTheme="majorHAnsi" w:eastAsia="Times New Roman" w:hAnsiTheme="majorHAnsi" w:cs="Times New Roman"/>
                <w:color w:val="262626"/>
                <w:szCs w:val="20"/>
              </w:rPr>
              <w:t xml:space="preserve">thought of as greatly respected </w:t>
            </w:r>
            <w:r w:rsidRPr="000A7B90">
              <w:rPr>
                <w:rFonts w:asciiTheme="majorHAnsi" w:eastAsia="Times New Roman" w:hAnsiTheme="majorHAnsi" w:cs="Times New Roman"/>
                <w:color w:val="262626"/>
                <w:szCs w:val="20"/>
              </w:rPr>
              <w:t>models for later generations of poets.</w:t>
            </w:r>
          </w:p>
          <w:p w:rsidR="003B21B2" w:rsidRPr="000A7B90" w:rsidRDefault="003B21B2" w:rsidP="003B21B2">
            <w:pPr>
              <w:spacing w:before="220" w:line="360" w:lineRule="auto"/>
              <w:rPr>
                <w:rFonts w:asciiTheme="majorHAnsi" w:eastAsia="Times New Roman" w:hAnsiTheme="majorHAnsi" w:cs="Times New Roman"/>
                <w:sz w:val="28"/>
                <w:szCs w:val="24"/>
              </w:rPr>
            </w:pPr>
            <w:r w:rsidRPr="000A7B90">
              <w:rPr>
                <w:rFonts w:asciiTheme="majorHAnsi" w:eastAsia="Times New Roman" w:hAnsiTheme="majorHAnsi" w:cs="Times New Roman"/>
                <w:i/>
                <w:iCs/>
                <w:color w:val="262626"/>
                <w:szCs w:val="20"/>
              </w:rPr>
              <w:t>So why was there a flourishing</w:t>
            </w:r>
            <w:r>
              <w:rPr>
                <w:rFonts w:asciiTheme="majorHAnsi" w:eastAsia="Times New Roman" w:hAnsiTheme="majorHAnsi" w:cs="Times New Roman"/>
                <w:i/>
                <w:iCs/>
                <w:color w:val="262626"/>
                <w:szCs w:val="20"/>
              </w:rPr>
              <w:t xml:space="preserve"> (growing)</w:t>
            </w:r>
            <w:r w:rsidRPr="000A7B90">
              <w:rPr>
                <w:rFonts w:asciiTheme="majorHAnsi" w:eastAsia="Times New Roman" w:hAnsiTheme="majorHAnsi" w:cs="Times New Roman"/>
                <w:i/>
                <w:iCs/>
                <w:color w:val="262626"/>
                <w:szCs w:val="20"/>
              </w:rPr>
              <w:t xml:space="preserve"> of literature during the Tang and Song dynasties?</w:t>
            </w:r>
            <w:r w:rsidRPr="000A7B90">
              <w:rPr>
                <w:rFonts w:asciiTheme="majorHAnsi" w:eastAsia="Times New Roman" w:hAnsiTheme="majorHAnsi" w:cs="Times New Roman"/>
                <w:color w:val="262626"/>
                <w:szCs w:val="20"/>
              </w:rPr>
              <w:t xml:space="preserve"> The answer to this question lies primarily in the fact that </w:t>
            </w:r>
            <w:r w:rsidRPr="000A7B90">
              <w:rPr>
                <w:rFonts w:asciiTheme="majorHAnsi" w:eastAsia="Times New Roman" w:hAnsiTheme="majorHAnsi" w:cs="Times New Roman"/>
                <w:b/>
                <w:bCs/>
                <w:color w:val="262626"/>
                <w:szCs w:val="20"/>
              </w:rPr>
              <w:t>civil service exams</w:t>
            </w:r>
            <w:r w:rsidRPr="000A7B90">
              <w:rPr>
                <w:rFonts w:asciiTheme="majorHAnsi" w:eastAsia="Times New Roman" w:hAnsiTheme="majorHAnsi" w:cs="Times New Roman"/>
                <w:color w:val="262626"/>
                <w:szCs w:val="20"/>
              </w:rPr>
              <w:t xml:space="preserve"> </w:t>
            </w:r>
            <w:r>
              <w:rPr>
                <w:rFonts w:asciiTheme="majorHAnsi" w:eastAsia="Times New Roman" w:hAnsiTheme="majorHAnsi" w:cs="Times New Roman"/>
                <w:color w:val="262626"/>
                <w:szCs w:val="20"/>
              </w:rPr>
              <w:t>put into place</w:t>
            </w:r>
            <w:r w:rsidRPr="000A7B90">
              <w:rPr>
                <w:rFonts w:asciiTheme="majorHAnsi" w:eastAsia="Times New Roman" w:hAnsiTheme="majorHAnsi" w:cs="Times New Roman"/>
                <w:color w:val="262626"/>
                <w:szCs w:val="20"/>
              </w:rPr>
              <w:t xml:space="preserve"> during the Tang and Song demanded significant literary skills. Poetry was considered the most refined</w:t>
            </w:r>
            <w:r>
              <w:rPr>
                <w:rFonts w:asciiTheme="majorHAnsi" w:eastAsia="Times New Roman" w:hAnsiTheme="majorHAnsi" w:cs="Times New Roman"/>
                <w:color w:val="262626"/>
                <w:szCs w:val="20"/>
              </w:rPr>
              <w:t xml:space="preserve"> (high-quality)</w:t>
            </w:r>
            <w:r w:rsidRPr="000A7B90">
              <w:rPr>
                <w:rFonts w:asciiTheme="majorHAnsi" w:eastAsia="Times New Roman" w:hAnsiTheme="majorHAnsi" w:cs="Times New Roman"/>
                <w:color w:val="262626"/>
                <w:szCs w:val="20"/>
              </w:rPr>
              <w:t xml:space="preserve"> means of expression, and was believed to be relevant to many professional </w:t>
            </w:r>
            <w:r>
              <w:rPr>
                <w:rFonts w:asciiTheme="majorHAnsi" w:eastAsia="Times New Roman" w:hAnsiTheme="majorHAnsi" w:cs="Times New Roman"/>
                <w:color w:val="262626"/>
                <w:szCs w:val="20"/>
              </w:rPr>
              <w:t>are</w:t>
            </w:r>
            <w:r w:rsidRPr="000A7B90">
              <w:rPr>
                <w:rFonts w:asciiTheme="majorHAnsi" w:eastAsia="Times New Roman" w:hAnsiTheme="majorHAnsi" w:cs="Times New Roman"/>
                <w:color w:val="262626"/>
                <w:szCs w:val="20"/>
              </w:rPr>
              <w:t>as, including diplomacy</w:t>
            </w:r>
            <w:r>
              <w:rPr>
                <w:rFonts w:asciiTheme="majorHAnsi" w:eastAsia="Times New Roman" w:hAnsiTheme="majorHAnsi" w:cs="Times New Roman"/>
                <w:color w:val="262626"/>
                <w:szCs w:val="20"/>
              </w:rPr>
              <w:t xml:space="preserve"> (people-skills)</w:t>
            </w:r>
            <w:r w:rsidRPr="000A7B90">
              <w:rPr>
                <w:rFonts w:asciiTheme="majorHAnsi" w:eastAsia="Times New Roman" w:hAnsiTheme="majorHAnsi" w:cs="Times New Roman"/>
                <w:color w:val="262626"/>
                <w:szCs w:val="20"/>
              </w:rPr>
              <w:t>, communication, reasoning</w:t>
            </w:r>
            <w:r>
              <w:rPr>
                <w:rFonts w:asciiTheme="majorHAnsi" w:eastAsia="Times New Roman" w:hAnsiTheme="majorHAnsi" w:cs="Times New Roman"/>
                <w:color w:val="262626"/>
                <w:szCs w:val="20"/>
              </w:rPr>
              <w:t xml:space="preserve"> (thinking)</w:t>
            </w:r>
            <w:r w:rsidRPr="000A7B90">
              <w:rPr>
                <w:rFonts w:asciiTheme="majorHAnsi" w:eastAsia="Times New Roman" w:hAnsiTheme="majorHAnsi" w:cs="Times New Roman"/>
                <w:color w:val="262626"/>
                <w:szCs w:val="20"/>
              </w:rPr>
              <w:t>, and philosophy. Civil service exams were used to identify capable people for government service and were the most important avenue for people from different social backgrounds to achieve political ambitions and gain prestige. Although the practice of the exams originated in the sixth century, it was not widely established</w:t>
            </w:r>
            <w:r>
              <w:rPr>
                <w:rFonts w:asciiTheme="majorHAnsi" w:eastAsia="Times New Roman" w:hAnsiTheme="majorHAnsi" w:cs="Times New Roman"/>
                <w:color w:val="262626"/>
                <w:szCs w:val="20"/>
              </w:rPr>
              <w:t xml:space="preserve"> (used)</w:t>
            </w:r>
            <w:r w:rsidRPr="000A7B90">
              <w:rPr>
                <w:rFonts w:asciiTheme="majorHAnsi" w:eastAsia="Times New Roman" w:hAnsiTheme="majorHAnsi" w:cs="Times New Roman"/>
                <w:color w:val="262626"/>
                <w:szCs w:val="20"/>
              </w:rPr>
              <w:t xml:space="preserve"> until the Tang and significantly expanded during the Song. During the Tang, exam candidates were tested on poetry composition</w:t>
            </w:r>
            <w:r>
              <w:rPr>
                <w:rFonts w:asciiTheme="majorHAnsi" w:eastAsia="Times New Roman" w:hAnsiTheme="majorHAnsi" w:cs="Times New Roman"/>
                <w:color w:val="262626"/>
                <w:szCs w:val="20"/>
              </w:rPr>
              <w:t xml:space="preserve"> (writing)</w:t>
            </w:r>
            <w:r w:rsidRPr="000A7B90">
              <w:rPr>
                <w:rFonts w:asciiTheme="majorHAnsi" w:eastAsia="Times New Roman" w:hAnsiTheme="majorHAnsi" w:cs="Times New Roman"/>
                <w:color w:val="262626"/>
                <w:szCs w:val="20"/>
              </w:rPr>
              <w:t>. This meant that if a person in the Tang wanted to achieve his social ambition or simply live a better life, he needed to be able to write poems. Even though by the middle of the Song, the exam requirement for poetry was replaced by essays, essays demanded no less literary</w:t>
            </w:r>
            <w:r>
              <w:rPr>
                <w:rFonts w:asciiTheme="majorHAnsi" w:eastAsia="Times New Roman" w:hAnsiTheme="majorHAnsi" w:cs="Times New Roman"/>
                <w:color w:val="262626"/>
                <w:szCs w:val="20"/>
              </w:rPr>
              <w:t xml:space="preserve"> (writing)</w:t>
            </w:r>
            <w:r w:rsidRPr="000A7B90">
              <w:rPr>
                <w:rFonts w:asciiTheme="majorHAnsi" w:eastAsia="Times New Roman" w:hAnsiTheme="majorHAnsi" w:cs="Times New Roman"/>
                <w:color w:val="262626"/>
                <w:szCs w:val="20"/>
              </w:rPr>
              <w:t xml:space="preserve"> skill. During the Song, along with the increase in the national literacy rate</w:t>
            </w:r>
            <w:r>
              <w:rPr>
                <w:rFonts w:asciiTheme="majorHAnsi" w:eastAsia="Times New Roman" w:hAnsiTheme="majorHAnsi" w:cs="Times New Roman"/>
                <w:color w:val="262626"/>
                <w:szCs w:val="20"/>
              </w:rPr>
              <w:t xml:space="preserve"> (the people’s ability to read and write)</w:t>
            </w:r>
            <w:r w:rsidRPr="000A7B90">
              <w:rPr>
                <w:rFonts w:asciiTheme="majorHAnsi" w:eastAsia="Times New Roman" w:hAnsiTheme="majorHAnsi" w:cs="Times New Roman"/>
                <w:color w:val="262626"/>
                <w:szCs w:val="20"/>
              </w:rPr>
              <w:t>, the government increased exam enrollment among people of all classes. This development in turn prompted</w:t>
            </w:r>
            <w:r>
              <w:rPr>
                <w:rFonts w:asciiTheme="majorHAnsi" w:eastAsia="Times New Roman" w:hAnsiTheme="majorHAnsi" w:cs="Times New Roman"/>
                <w:color w:val="262626"/>
                <w:szCs w:val="20"/>
              </w:rPr>
              <w:t xml:space="preserve"> (caused)</w:t>
            </w:r>
            <w:r w:rsidRPr="000A7B90">
              <w:rPr>
                <w:rFonts w:asciiTheme="majorHAnsi" w:eastAsia="Times New Roman" w:hAnsiTheme="majorHAnsi" w:cs="Times New Roman"/>
                <w:color w:val="262626"/>
                <w:szCs w:val="20"/>
              </w:rPr>
              <w:t xml:space="preserve"> more people to acquire literary skills. Besides the great significance</w:t>
            </w:r>
            <w:r>
              <w:rPr>
                <w:rFonts w:asciiTheme="majorHAnsi" w:eastAsia="Times New Roman" w:hAnsiTheme="majorHAnsi" w:cs="Times New Roman"/>
                <w:color w:val="262626"/>
                <w:szCs w:val="20"/>
              </w:rPr>
              <w:t xml:space="preserve"> (importance)</w:t>
            </w:r>
            <w:r w:rsidRPr="000A7B90">
              <w:rPr>
                <w:rFonts w:asciiTheme="majorHAnsi" w:eastAsia="Times New Roman" w:hAnsiTheme="majorHAnsi" w:cs="Times New Roman"/>
                <w:color w:val="262626"/>
                <w:szCs w:val="20"/>
              </w:rPr>
              <w:t xml:space="preserve"> and widespread pursuit of the civil service exams, the invention and development of printing in the Tang and Song made the circulation </w:t>
            </w:r>
            <w:r>
              <w:rPr>
                <w:rFonts w:asciiTheme="majorHAnsi" w:eastAsia="Times New Roman" w:hAnsiTheme="majorHAnsi" w:cs="Times New Roman"/>
                <w:color w:val="262626"/>
                <w:szCs w:val="20"/>
              </w:rPr>
              <w:t xml:space="preserve"> (distribution) </w:t>
            </w:r>
            <w:r w:rsidRPr="000A7B90">
              <w:rPr>
                <w:rFonts w:asciiTheme="majorHAnsi" w:eastAsia="Times New Roman" w:hAnsiTheme="majorHAnsi" w:cs="Times New Roman"/>
                <w:color w:val="262626"/>
                <w:szCs w:val="20"/>
              </w:rPr>
              <w:t>of poems easier than before, and facilitated</w:t>
            </w:r>
            <w:r>
              <w:rPr>
                <w:rFonts w:asciiTheme="majorHAnsi" w:eastAsia="Times New Roman" w:hAnsiTheme="majorHAnsi" w:cs="Times New Roman"/>
                <w:color w:val="262626"/>
                <w:szCs w:val="20"/>
              </w:rPr>
              <w:t xml:space="preserve"> (made possible)</w:t>
            </w:r>
            <w:r w:rsidRPr="000A7B90">
              <w:rPr>
                <w:rFonts w:asciiTheme="majorHAnsi" w:eastAsia="Times New Roman" w:hAnsiTheme="majorHAnsi" w:cs="Times New Roman"/>
                <w:color w:val="262626"/>
                <w:szCs w:val="20"/>
              </w:rPr>
              <w:t xml:space="preserve"> the study of poetry. All this contributed to the flourishing of poetry during the Tang and Song dynasties.</w:t>
            </w:r>
          </w:p>
          <w:p w:rsidR="003B21B2" w:rsidRDefault="003B21B2" w:rsidP="003B21B2">
            <w:pPr>
              <w:spacing w:after="220" w:line="360" w:lineRule="auto"/>
            </w:pPr>
            <w:r w:rsidRPr="000A7B90">
              <w:rPr>
                <w:rFonts w:asciiTheme="majorHAnsi" w:eastAsia="Times New Roman" w:hAnsiTheme="majorHAnsi" w:cs="Times New Roman"/>
                <w:color w:val="000000"/>
                <w:kern w:val="36"/>
                <w:sz w:val="18"/>
                <w:szCs w:val="20"/>
              </w:rPr>
              <w:t>Source</w:t>
            </w:r>
            <w:r>
              <w:rPr>
                <w:rFonts w:asciiTheme="majorHAnsi" w:eastAsia="Times New Roman" w:hAnsiTheme="majorHAnsi" w:cs="Times New Roman"/>
                <w:color w:val="000000"/>
                <w:kern w:val="36"/>
                <w:sz w:val="18"/>
                <w:szCs w:val="20"/>
              </w:rPr>
              <w:t xml:space="preserve"> (modified)</w:t>
            </w:r>
            <w:r w:rsidRPr="000A7B90">
              <w:rPr>
                <w:rFonts w:asciiTheme="majorHAnsi" w:eastAsia="Times New Roman" w:hAnsiTheme="majorHAnsi" w:cs="Times New Roman"/>
                <w:color w:val="000000"/>
                <w:kern w:val="36"/>
                <w:sz w:val="18"/>
                <w:szCs w:val="20"/>
              </w:rPr>
              <w:t xml:space="preserve">: Asian Art Museum’s Education and Public Programs, “The Flourishing of Poetry in the Tang (618-906) and Song (960-1279) Dynasties.” </w:t>
            </w:r>
            <w:hyperlink r:id="rId10" w:history="1">
              <w:r w:rsidRPr="00E0299B">
                <w:rPr>
                  <w:rFonts w:asciiTheme="majorHAnsi" w:eastAsia="Times New Roman" w:hAnsiTheme="majorHAnsi" w:cs="Times New Roman"/>
                  <w:color w:val="1155CC"/>
                  <w:kern w:val="36"/>
                  <w:sz w:val="18"/>
                  <w:u w:val="single"/>
                </w:rPr>
                <w:t>http://education.asianart.org/explore-resources/background-information/flourishing-poetry-tang-618-906-and-song-960-1279-dynasties</w:t>
              </w:r>
            </w:hyperlink>
          </w:p>
          <w:p w:rsidR="003B21B2" w:rsidRDefault="003B21B2" w:rsidP="003B21B2">
            <w:pPr>
              <w:spacing w:after="220" w:line="360" w:lineRule="auto"/>
              <w:rPr>
                <w:rFonts w:asciiTheme="majorHAnsi" w:eastAsia="Times New Roman" w:hAnsiTheme="majorHAnsi" w:cs="Times New Roman"/>
                <w:color w:val="262626"/>
                <w:szCs w:val="20"/>
              </w:rPr>
            </w:pPr>
          </w:p>
        </w:tc>
        <w:tc>
          <w:tcPr>
            <w:tcW w:w="4428" w:type="dxa"/>
          </w:tcPr>
          <w:p w:rsidR="00AA1E8A" w:rsidRDefault="00AA1E8A" w:rsidP="00AA1E8A">
            <w:pPr>
              <w:pStyle w:val="ListParagraph"/>
              <w:ind w:left="342"/>
              <w:rPr>
                <w:rFonts w:asciiTheme="majorHAnsi" w:eastAsia="Times New Roman" w:hAnsiTheme="majorHAnsi" w:cs="Times New Roman"/>
                <w:color w:val="000000"/>
                <w:szCs w:val="20"/>
              </w:rPr>
            </w:pPr>
          </w:p>
          <w:p w:rsidR="003B21B2" w:rsidRPr="003B21B2" w:rsidRDefault="003B21B2" w:rsidP="003B21B2">
            <w:pPr>
              <w:pStyle w:val="ListParagraph"/>
              <w:numPr>
                <w:ilvl w:val="0"/>
                <w:numId w:val="5"/>
              </w:numPr>
              <w:ind w:left="342"/>
              <w:rPr>
                <w:rFonts w:asciiTheme="majorHAnsi" w:eastAsia="Times New Roman" w:hAnsiTheme="majorHAnsi" w:cs="Times New Roman"/>
                <w:color w:val="000000"/>
                <w:szCs w:val="20"/>
              </w:rPr>
            </w:pPr>
            <w:r w:rsidRPr="003B21B2">
              <w:rPr>
                <w:rFonts w:asciiTheme="majorHAnsi" w:eastAsia="Times New Roman" w:hAnsiTheme="majorHAnsi" w:cs="Times New Roman"/>
                <w:color w:val="000000"/>
                <w:szCs w:val="20"/>
              </w:rPr>
              <w:t>Based on the passage above, what were “civil service exams?” What were they used for?</w:t>
            </w:r>
          </w:p>
          <w:p w:rsidR="003B21B2" w:rsidRPr="003B21B2" w:rsidRDefault="003B21B2" w:rsidP="003B21B2">
            <w:pPr>
              <w:ind w:left="342"/>
              <w:rPr>
                <w:rFonts w:asciiTheme="majorHAnsi" w:eastAsia="Times New Roman" w:hAnsiTheme="majorHAnsi" w:cs="Times New Roman"/>
                <w:sz w:val="28"/>
                <w:szCs w:val="24"/>
              </w:rPr>
            </w:pPr>
          </w:p>
          <w:p w:rsidR="003B21B2" w:rsidRPr="003B21B2" w:rsidRDefault="003B21B2" w:rsidP="003B21B2">
            <w:pPr>
              <w:ind w:left="342"/>
              <w:rPr>
                <w:rFonts w:asciiTheme="majorHAnsi" w:eastAsia="Times New Roman" w:hAnsiTheme="majorHAnsi" w:cs="Times New Roman"/>
                <w:sz w:val="28"/>
                <w:szCs w:val="24"/>
              </w:rPr>
            </w:pPr>
          </w:p>
          <w:p w:rsidR="003B21B2" w:rsidRPr="003B21B2" w:rsidRDefault="003B21B2" w:rsidP="003B21B2">
            <w:pPr>
              <w:ind w:left="342"/>
              <w:rPr>
                <w:rFonts w:asciiTheme="majorHAnsi" w:eastAsia="Times New Roman" w:hAnsiTheme="majorHAnsi" w:cs="Times New Roman"/>
                <w:sz w:val="28"/>
                <w:szCs w:val="24"/>
              </w:rPr>
            </w:pPr>
          </w:p>
          <w:p w:rsidR="003B21B2" w:rsidRPr="003B21B2" w:rsidRDefault="003B21B2" w:rsidP="003B21B2">
            <w:pPr>
              <w:ind w:left="342"/>
              <w:rPr>
                <w:rFonts w:asciiTheme="majorHAnsi" w:eastAsia="Times New Roman" w:hAnsiTheme="majorHAnsi" w:cs="Times New Roman"/>
                <w:sz w:val="28"/>
                <w:szCs w:val="24"/>
              </w:rPr>
            </w:pPr>
          </w:p>
          <w:p w:rsidR="003B21B2" w:rsidRPr="003B21B2" w:rsidRDefault="003B21B2" w:rsidP="003B21B2">
            <w:pPr>
              <w:ind w:left="342"/>
              <w:rPr>
                <w:rFonts w:asciiTheme="majorHAnsi" w:eastAsia="Times New Roman" w:hAnsiTheme="majorHAnsi" w:cs="Times New Roman"/>
                <w:sz w:val="28"/>
                <w:szCs w:val="24"/>
              </w:rPr>
            </w:pPr>
          </w:p>
          <w:p w:rsidR="003B21B2" w:rsidRPr="003B21B2" w:rsidRDefault="003B21B2" w:rsidP="003B21B2">
            <w:pPr>
              <w:pStyle w:val="ListParagraph"/>
              <w:numPr>
                <w:ilvl w:val="0"/>
                <w:numId w:val="5"/>
              </w:numPr>
              <w:ind w:left="342"/>
              <w:rPr>
                <w:rFonts w:asciiTheme="majorHAnsi" w:eastAsia="Times New Roman" w:hAnsiTheme="majorHAnsi" w:cs="Times New Roman"/>
                <w:color w:val="000000"/>
                <w:szCs w:val="20"/>
              </w:rPr>
            </w:pPr>
            <w:r w:rsidRPr="003B21B2">
              <w:rPr>
                <w:rFonts w:asciiTheme="majorHAnsi" w:eastAsia="Times New Roman" w:hAnsiTheme="majorHAnsi" w:cs="Times New Roman"/>
                <w:color w:val="000000"/>
                <w:szCs w:val="20"/>
              </w:rPr>
              <w:t>Based on the passage, what tasks did students need to complete on the civil service exams during the Tang and Song dynasties?</w:t>
            </w:r>
          </w:p>
          <w:p w:rsidR="003B21B2" w:rsidRPr="003B21B2" w:rsidRDefault="003B21B2" w:rsidP="003B21B2">
            <w:pPr>
              <w:ind w:left="342"/>
              <w:rPr>
                <w:rFonts w:asciiTheme="majorHAnsi" w:eastAsia="Times New Roman" w:hAnsiTheme="majorHAnsi" w:cs="Times New Roman"/>
                <w:sz w:val="28"/>
                <w:szCs w:val="24"/>
              </w:rPr>
            </w:pPr>
          </w:p>
          <w:p w:rsidR="003B21B2" w:rsidRPr="003B21B2" w:rsidRDefault="003B21B2" w:rsidP="003B21B2">
            <w:pPr>
              <w:ind w:left="342"/>
              <w:rPr>
                <w:rFonts w:asciiTheme="majorHAnsi" w:eastAsia="Times New Roman" w:hAnsiTheme="majorHAnsi" w:cs="Times New Roman"/>
                <w:sz w:val="28"/>
                <w:szCs w:val="24"/>
              </w:rPr>
            </w:pPr>
          </w:p>
          <w:p w:rsidR="003B21B2" w:rsidRPr="003B21B2" w:rsidRDefault="003B21B2" w:rsidP="003B21B2">
            <w:pPr>
              <w:ind w:left="342"/>
              <w:rPr>
                <w:rFonts w:asciiTheme="majorHAnsi" w:eastAsia="Times New Roman" w:hAnsiTheme="majorHAnsi" w:cs="Times New Roman"/>
                <w:sz w:val="28"/>
                <w:szCs w:val="24"/>
              </w:rPr>
            </w:pPr>
          </w:p>
          <w:p w:rsidR="003B21B2" w:rsidRPr="003B21B2" w:rsidRDefault="003B21B2" w:rsidP="003B21B2">
            <w:pPr>
              <w:ind w:left="342"/>
              <w:rPr>
                <w:rFonts w:asciiTheme="majorHAnsi" w:eastAsia="Times New Roman" w:hAnsiTheme="majorHAnsi" w:cs="Times New Roman"/>
                <w:sz w:val="28"/>
                <w:szCs w:val="24"/>
              </w:rPr>
            </w:pPr>
          </w:p>
          <w:p w:rsidR="003B21B2" w:rsidRPr="003B21B2" w:rsidRDefault="003B21B2" w:rsidP="003B21B2">
            <w:pPr>
              <w:ind w:left="342"/>
              <w:rPr>
                <w:rFonts w:asciiTheme="majorHAnsi" w:eastAsia="Times New Roman" w:hAnsiTheme="majorHAnsi" w:cs="Times New Roman"/>
                <w:sz w:val="28"/>
                <w:szCs w:val="24"/>
              </w:rPr>
            </w:pPr>
          </w:p>
          <w:p w:rsidR="003B21B2" w:rsidRPr="003B21B2" w:rsidRDefault="003B21B2" w:rsidP="003B21B2">
            <w:pPr>
              <w:pStyle w:val="ListParagraph"/>
              <w:numPr>
                <w:ilvl w:val="0"/>
                <w:numId w:val="5"/>
              </w:numPr>
              <w:spacing w:after="220"/>
              <w:ind w:left="342"/>
              <w:rPr>
                <w:rFonts w:asciiTheme="majorHAnsi" w:eastAsia="Times New Roman" w:hAnsiTheme="majorHAnsi" w:cs="Times New Roman"/>
                <w:i/>
                <w:iCs/>
                <w:color w:val="262626"/>
                <w:szCs w:val="20"/>
              </w:rPr>
            </w:pPr>
            <w:r w:rsidRPr="003B21B2">
              <w:rPr>
                <w:rFonts w:asciiTheme="majorHAnsi" w:eastAsia="Times New Roman" w:hAnsiTheme="majorHAnsi" w:cs="Times New Roman"/>
                <w:color w:val="000000"/>
                <w:szCs w:val="20"/>
              </w:rPr>
              <w:t>After reading the entire article, answer the question that the author poses in the second paragraph of this passage. “</w:t>
            </w:r>
            <w:r w:rsidRPr="003B21B2">
              <w:rPr>
                <w:rFonts w:asciiTheme="majorHAnsi" w:eastAsia="Times New Roman" w:hAnsiTheme="majorHAnsi" w:cs="Times New Roman"/>
                <w:i/>
                <w:iCs/>
                <w:color w:val="262626"/>
                <w:szCs w:val="20"/>
              </w:rPr>
              <w:t>So why was there a flourishing of literature during the Tang and Song dynasties?”</w:t>
            </w:r>
          </w:p>
          <w:p w:rsidR="003B21B2" w:rsidRPr="003B21B2" w:rsidRDefault="003B21B2" w:rsidP="003B21B2">
            <w:pPr>
              <w:pStyle w:val="ListParagraph"/>
              <w:spacing w:after="220"/>
              <w:rPr>
                <w:rFonts w:asciiTheme="majorHAnsi" w:eastAsia="Times New Roman" w:hAnsiTheme="majorHAnsi" w:cs="Times New Roman"/>
                <w:color w:val="262626"/>
                <w:szCs w:val="20"/>
              </w:rPr>
            </w:pPr>
          </w:p>
        </w:tc>
      </w:tr>
    </w:tbl>
    <w:tbl>
      <w:tblPr>
        <w:tblW w:w="14595" w:type="dxa"/>
        <w:tblCellMar>
          <w:top w:w="15" w:type="dxa"/>
          <w:left w:w="15" w:type="dxa"/>
          <w:bottom w:w="15" w:type="dxa"/>
          <w:right w:w="15" w:type="dxa"/>
        </w:tblCellMar>
        <w:tblLook w:val="04A0"/>
      </w:tblPr>
      <w:tblGrid>
        <w:gridCol w:w="14595"/>
      </w:tblGrid>
      <w:tr w:rsidR="00C335FC" w:rsidRPr="000A7B90" w:rsidTr="00C335FC">
        <w:trPr>
          <w:trHeight w:val="555"/>
        </w:trPr>
        <w:tc>
          <w:tcPr>
            <w:tcW w:w="14595" w:type="dxa"/>
            <w:tcBorders>
              <w:top w:val="single" w:sz="18" w:space="0" w:color="000000"/>
              <w:left w:val="single" w:sz="18" w:space="0" w:color="000000"/>
              <w:bottom w:val="single" w:sz="18" w:space="0" w:color="000000"/>
              <w:right w:val="single" w:sz="18" w:space="0" w:color="000000"/>
            </w:tcBorders>
            <w:shd w:val="clear" w:color="auto" w:fill="000000" w:themeFill="text1"/>
            <w:tcMar>
              <w:top w:w="105" w:type="dxa"/>
              <w:left w:w="105" w:type="dxa"/>
              <w:bottom w:w="105" w:type="dxa"/>
              <w:right w:w="105" w:type="dxa"/>
            </w:tcMar>
            <w:hideMark/>
          </w:tcPr>
          <w:p w:rsidR="00C335FC" w:rsidRPr="000A7B90" w:rsidRDefault="00C335FC" w:rsidP="00C335FC">
            <w:pPr>
              <w:spacing w:after="0" w:line="240" w:lineRule="auto"/>
              <w:jc w:val="center"/>
              <w:rPr>
                <w:rFonts w:asciiTheme="majorHAnsi" w:eastAsia="Times New Roman" w:hAnsiTheme="majorHAnsi" w:cs="Times New Roman"/>
                <w:color w:val="FFFFFF" w:themeColor="background1"/>
                <w:sz w:val="24"/>
                <w:szCs w:val="24"/>
              </w:rPr>
            </w:pPr>
            <w:r w:rsidRPr="000A7B90">
              <w:rPr>
                <w:rFonts w:asciiTheme="majorHAnsi" w:eastAsia="Times New Roman" w:hAnsiTheme="majorHAnsi" w:cs="Times New Roman"/>
                <w:b/>
                <w:bCs/>
                <w:color w:val="FFFFFF" w:themeColor="background1"/>
                <w:sz w:val="36"/>
                <w:szCs w:val="36"/>
              </w:rPr>
              <w:lastRenderedPageBreak/>
              <w:t>Chinese Innovation and Culture Spreads East to Korea and Japan</w:t>
            </w:r>
          </w:p>
          <w:p w:rsidR="000A7B90" w:rsidRPr="000A7B90" w:rsidRDefault="00C335FC" w:rsidP="00C335FC">
            <w:pPr>
              <w:spacing w:after="0" w:line="240" w:lineRule="auto"/>
              <w:jc w:val="center"/>
              <w:rPr>
                <w:rFonts w:asciiTheme="majorHAnsi" w:eastAsia="Times New Roman" w:hAnsiTheme="majorHAnsi" w:cs="Times New Roman"/>
                <w:sz w:val="24"/>
                <w:szCs w:val="24"/>
              </w:rPr>
            </w:pPr>
            <w:r w:rsidRPr="000A7B90">
              <w:rPr>
                <w:rFonts w:asciiTheme="majorHAnsi" w:eastAsia="Times New Roman" w:hAnsiTheme="majorHAnsi" w:cs="Times New Roman"/>
                <w:color w:val="FFFFFF" w:themeColor="background1"/>
                <w:sz w:val="24"/>
                <w:szCs w:val="24"/>
              </w:rPr>
              <w:t>Objective: Explain how Japan’s location near Korea and China impacted its history.</w:t>
            </w:r>
          </w:p>
        </w:tc>
      </w:tr>
    </w:tbl>
    <w:p w:rsidR="000A7B90" w:rsidRPr="000A7B90" w:rsidRDefault="000A7B90" w:rsidP="000A7B90">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9582"/>
        <w:gridCol w:w="5028"/>
      </w:tblGrid>
      <w:tr w:rsidR="000A7B90" w:rsidRPr="000A7B90" w:rsidTr="000A7B90">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240" w:lineRule="auto"/>
              <w:ind w:firstLine="720"/>
              <w:rPr>
                <w:rFonts w:asciiTheme="majorHAnsi" w:eastAsia="Times New Roman" w:hAnsiTheme="majorHAnsi" w:cs="Times New Roman"/>
                <w:sz w:val="28"/>
                <w:szCs w:val="24"/>
              </w:rPr>
            </w:pPr>
            <w:r w:rsidRPr="000A7B90">
              <w:rPr>
                <w:rFonts w:asciiTheme="majorHAnsi" w:eastAsia="Times New Roman" w:hAnsiTheme="majorHAnsi" w:cs="Times New Roman"/>
                <w:color w:val="000000"/>
                <w:szCs w:val="20"/>
              </w:rPr>
              <w:t xml:space="preserve">Korean and Japanese cultures have been greatly influenced by Chinese culture because of their geographic location close to China. Korea acted as a </w:t>
            </w:r>
            <w:r w:rsidRPr="000A7B90">
              <w:rPr>
                <w:rFonts w:asciiTheme="majorHAnsi" w:eastAsia="Times New Roman" w:hAnsiTheme="majorHAnsi" w:cs="Times New Roman"/>
                <w:b/>
                <w:color w:val="000000"/>
                <w:szCs w:val="20"/>
              </w:rPr>
              <w:t>“cultural bridge”</w:t>
            </w:r>
            <w:r w:rsidRPr="000A7B90">
              <w:rPr>
                <w:rFonts w:asciiTheme="majorHAnsi" w:eastAsia="Times New Roman" w:hAnsiTheme="majorHAnsi" w:cs="Times New Roman"/>
                <w:color w:val="000000"/>
                <w:szCs w:val="20"/>
              </w:rPr>
              <w:t xml:space="preserve"> between China and Japan. The Japanese and Koreans were in contact with one another early on in the history of their civilizations. They traded and warred against one another. In the process, Koreans introduced Chinese writing and culture, and Buddhism to the Japanese. This exchange sparked Japanese interest in China. </w:t>
            </w:r>
          </w:p>
          <w:p w:rsidR="000A7B90" w:rsidRPr="000A7B90" w:rsidRDefault="000A7B90" w:rsidP="000A7B90">
            <w:pPr>
              <w:spacing w:after="0" w:line="240" w:lineRule="auto"/>
              <w:ind w:firstLine="720"/>
              <w:rPr>
                <w:rFonts w:asciiTheme="majorHAnsi" w:eastAsia="Times New Roman" w:hAnsiTheme="majorHAnsi" w:cs="Times New Roman"/>
                <w:sz w:val="24"/>
                <w:szCs w:val="24"/>
              </w:rPr>
            </w:pPr>
            <w:r w:rsidRPr="000A7B90">
              <w:rPr>
                <w:rFonts w:asciiTheme="majorHAnsi" w:eastAsia="Times New Roman" w:hAnsiTheme="majorHAnsi" w:cs="Times New Roman"/>
                <w:color w:val="000000"/>
                <w:szCs w:val="20"/>
              </w:rPr>
              <w:t xml:space="preserve">In the 600s, a Japanese ruler named Prince </w:t>
            </w:r>
            <w:proofErr w:type="spellStart"/>
            <w:r w:rsidRPr="000A7B90">
              <w:rPr>
                <w:rFonts w:asciiTheme="majorHAnsi" w:eastAsia="Times New Roman" w:hAnsiTheme="majorHAnsi" w:cs="Times New Roman"/>
                <w:color w:val="000000"/>
                <w:szCs w:val="20"/>
              </w:rPr>
              <w:t>Shotoku</w:t>
            </w:r>
            <w:proofErr w:type="spellEnd"/>
            <w:r w:rsidRPr="000A7B90">
              <w:rPr>
                <w:rFonts w:asciiTheme="majorHAnsi" w:eastAsia="Times New Roman" w:hAnsiTheme="majorHAnsi" w:cs="Times New Roman"/>
                <w:color w:val="000000"/>
                <w:szCs w:val="20"/>
              </w:rPr>
              <w:t xml:space="preserve"> of the Yamato clan sent nobles to China to study with government officials, scholars, and monks during the Tang Dynasty. Over the next 200 years, more Japanese students, monks, traders, and officials visited the Tang court. The Japanese absorbed Chinese technological innovations, agricultural techniques, philosophies, arts, and architecture, but they did not become Chinese. Instead, the Japanese practiced </w:t>
            </w:r>
            <w:r w:rsidRPr="000A7B90">
              <w:rPr>
                <w:rFonts w:asciiTheme="majorHAnsi" w:eastAsia="Times New Roman" w:hAnsiTheme="majorHAnsi" w:cs="Times New Roman"/>
                <w:b/>
                <w:bCs/>
                <w:color w:val="000000"/>
                <w:szCs w:val="20"/>
              </w:rPr>
              <w:t>selective borrowing</w:t>
            </w:r>
            <w:r w:rsidRPr="000A7B90">
              <w:rPr>
                <w:rFonts w:asciiTheme="majorHAnsi" w:eastAsia="Times New Roman" w:hAnsiTheme="majorHAnsi" w:cs="Times New Roman"/>
                <w:color w:val="000000"/>
                <w:szCs w:val="20"/>
              </w:rPr>
              <w:t xml:space="preserve">, by accepting some Chinese practices into their culture and modifying them to meet their needs, but choosing not to adopt other practices like the Chinese civil service system. </w:t>
            </w:r>
          </w:p>
        </w:tc>
      </w:tr>
      <w:tr w:rsidR="000A7B90" w:rsidRPr="000A7B90" w:rsidTr="000A7B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C335FC">
            <w:pPr>
              <w:spacing w:after="0" w:line="0" w:lineRule="atLeast"/>
              <w:jc w:val="center"/>
              <w:rPr>
                <w:rFonts w:asciiTheme="majorHAnsi" w:eastAsia="Times New Roman" w:hAnsiTheme="majorHAnsi" w:cs="Times New Roman"/>
                <w:sz w:val="24"/>
                <w:szCs w:val="24"/>
              </w:rPr>
            </w:pPr>
            <w:r w:rsidRPr="000A7B90">
              <w:rPr>
                <w:rFonts w:asciiTheme="majorHAnsi" w:eastAsia="Times New Roman" w:hAnsiTheme="majorHAnsi" w:cs="Times New Roman"/>
                <w:noProof/>
                <w:color w:val="000000"/>
                <w:sz w:val="20"/>
                <w:szCs w:val="20"/>
              </w:rPr>
              <w:drawing>
                <wp:inline distT="0" distB="0" distL="0" distR="0">
                  <wp:extent cx="5556539" cy="3943350"/>
                  <wp:effectExtent l="19050" t="0" r="6061" b="0"/>
                  <wp:docPr id="8" name="Picture 8" descr="https://docs.google.com/a/homercentral.org/drawings/d/sl61VqMShJbT8lK9NkJAIOw/image?w=620&amp;h=440&amp;rev=5&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a/homercentral.org/drawings/d/sl61VqMShJbT8lK9NkJAIOw/image?w=620&amp;h=440&amp;rev=5&amp;ac=1"/>
                          <pic:cNvPicPr>
                            <a:picLocks noChangeAspect="1" noChangeArrowheads="1"/>
                          </pic:cNvPicPr>
                        </pic:nvPicPr>
                        <pic:blipFill>
                          <a:blip r:embed="rId11" cstate="print"/>
                          <a:srcRect/>
                          <a:stretch>
                            <a:fillRect/>
                          </a:stretch>
                        </pic:blipFill>
                        <pic:spPr bwMode="auto">
                          <a:xfrm>
                            <a:off x="0" y="0"/>
                            <a:ext cx="5556539" cy="394335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C335FC">
            <w:pPr>
              <w:spacing w:after="0" w:line="240" w:lineRule="auto"/>
              <w:jc w:val="center"/>
              <w:rPr>
                <w:rFonts w:asciiTheme="majorHAnsi" w:eastAsia="Times New Roman" w:hAnsiTheme="majorHAnsi" w:cs="Times New Roman"/>
                <w:sz w:val="24"/>
                <w:szCs w:val="24"/>
              </w:rPr>
            </w:pPr>
            <w:r w:rsidRPr="000A7B90">
              <w:rPr>
                <w:rFonts w:asciiTheme="majorHAnsi" w:eastAsia="Times New Roman" w:hAnsiTheme="majorHAnsi" w:cs="Times New Roman"/>
                <w:b/>
                <w:bCs/>
                <w:color w:val="000000"/>
              </w:rPr>
              <w:t>Question:</w:t>
            </w:r>
          </w:p>
          <w:p w:rsidR="004B25F0" w:rsidRDefault="004B25F0" w:rsidP="004B25F0">
            <w:pPr>
              <w:pStyle w:val="ListParagraph"/>
              <w:numPr>
                <w:ilvl w:val="0"/>
                <w:numId w:val="4"/>
              </w:numPr>
              <w:spacing w:after="0" w:line="0" w:lineRule="atLeast"/>
              <w:rPr>
                <w:rFonts w:asciiTheme="majorHAnsi" w:eastAsia="Times New Roman" w:hAnsiTheme="majorHAnsi" w:cs="Times New Roman"/>
                <w:color w:val="000000"/>
              </w:rPr>
            </w:pPr>
            <w:r w:rsidRPr="004B25F0">
              <w:rPr>
                <w:rFonts w:asciiTheme="majorHAnsi" w:eastAsia="Times New Roman" w:hAnsiTheme="majorHAnsi" w:cs="Times New Roman"/>
                <w:color w:val="000000"/>
              </w:rPr>
              <w:t>Based on the reading, try to define the following:</w:t>
            </w:r>
          </w:p>
          <w:p w:rsidR="004B25F0" w:rsidRPr="004B25F0" w:rsidRDefault="004B25F0" w:rsidP="004B25F0">
            <w:pPr>
              <w:pStyle w:val="ListParagraph"/>
              <w:numPr>
                <w:ilvl w:val="1"/>
                <w:numId w:val="4"/>
              </w:numPr>
              <w:spacing w:after="0" w:line="0" w:lineRule="atLeast"/>
              <w:rPr>
                <w:rFonts w:asciiTheme="majorHAnsi" w:eastAsia="Times New Roman" w:hAnsiTheme="majorHAnsi" w:cs="Times New Roman"/>
                <w:color w:val="000000"/>
              </w:rPr>
            </w:pPr>
            <w:r w:rsidRPr="004B25F0">
              <w:rPr>
                <w:rFonts w:asciiTheme="majorHAnsi" w:eastAsia="Times New Roman" w:hAnsiTheme="majorHAnsi" w:cs="Times New Roman"/>
                <w:b/>
                <w:color w:val="000000"/>
              </w:rPr>
              <w:t>Cultural Bridge:</w:t>
            </w:r>
          </w:p>
          <w:p w:rsidR="004B25F0" w:rsidRPr="004B25F0" w:rsidRDefault="004B25F0" w:rsidP="004B25F0">
            <w:pPr>
              <w:spacing w:after="0" w:line="0" w:lineRule="atLeast"/>
              <w:ind w:left="720"/>
              <w:rPr>
                <w:rFonts w:asciiTheme="majorHAnsi" w:eastAsia="Times New Roman" w:hAnsiTheme="majorHAnsi" w:cs="Times New Roman"/>
                <w:color w:val="000000"/>
              </w:rPr>
            </w:pPr>
          </w:p>
          <w:p w:rsidR="004B25F0" w:rsidRDefault="004B25F0" w:rsidP="004B25F0">
            <w:pPr>
              <w:spacing w:after="0" w:line="0" w:lineRule="atLeast"/>
              <w:ind w:left="720"/>
              <w:rPr>
                <w:rFonts w:asciiTheme="majorHAnsi" w:eastAsia="Times New Roman" w:hAnsiTheme="majorHAnsi" w:cs="Times New Roman"/>
                <w:color w:val="000000"/>
              </w:rPr>
            </w:pPr>
          </w:p>
          <w:p w:rsidR="004B25F0" w:rsidRDefault="004B25F0" w:rsidP="004B25F0">
            <w:pPr>
              <w:spacing w:after="0" w:line="0" w:lineRule="atLeast"/>
              <w:ind w:left="720"/>
              <w:rPr>
                <w:rFonts w:asciiTheme="majorHAnsi" w:eastAsia="Times New Roman" w:hAnsiTheme="majorHAnsi" w:cs="Times New Roman"/>
                <w:color w:val="000000"/>
              </w:rPr>
            </w:pPr>
          </w:p>
          <w:p w:rsidR="004B25F0" w:rsidRPr="004B25F0" w:rsidRDefault="004B25F0" w:rsidP="004B25F0">
            <w:pPr>
              <w:spacing w:after="0" w:line="0" w:lineRule="atLeast"/>
              <w:ind w:left="720"/>
              <w:rPr>
                <w:rFonts w:asciiTheme="majorHAnsi" w:eastAsia="Times New Roman" w:hAnsiTheme="majorHAnsi" w:cs="Times New Roman"/>
                <w:color w:val="000000"/>
              </w:rPr>
            </w:pPr>
          </w:p>
          <w:p w:rsidR="004B25F0" w:rsidRPr="004B25F0" w:rsidRDefault="004B25F0" w:rsidP="004B25F0">
            <w:pPr>
              <w:pStyle w:val="ListParagraph"/>
              <w:numPr>
                <w:ilvl w:val="1"/>
                <w:numId w:val="4"/>
              </w:numPr>
              <w:spacing w:after="0" w:line="0" w:lineRule="atLeast"/>
              <w:rPr>
                <w:rFonts w:asciiTheme="majorHAnsi" w:eastAsia="Times New Roman" w:hAnsiTheme="majorHAnsi" w:cs="Times New Roman"/>
                <w:color w:val="000000"/>
              </w:rPr>
            </w:pPr>
            <w:r w:rsidRPr="004B25F0">
              <w:rPr>
                <w:rFonts w:asciiTheme="majorHAnsi" w:eastAsia="Times New Roman" w:hAnsiTheme="majorHAnsi" w:cs="Times New Roman"/>
                <w:b/>
                <w:color w:val="000000"/>
              </w:rPr>
              <w:t xml:space="preserve">Selective Borrowing: </w:t>
            </w:r>
          </w:p>
          <w:p w:rsidR="004B25F0" w:rsidRDefault="004B25F0" w:rsidP="004B25F0">
            <w:pPr>
              <w:spacing w:after="0" w:line="0" w:lineRule="atLeast"/>
              <w:rPr>
                <w:rFonts w:asciiTheme="majorHAnsi" w:eastAsia="Times New Roman" w:hAnsiTheme="majorHAnsi" w:cs="Times New Roman"/>
                <w:color w:val="000000"/>
              </w:rPr>
            </w:pPr>
          </w:p>
          <w:p w:rsidR="004B25F0" w:rsidRDefault="004B25F0" w:rsidP="004B25F0">
            <w:pPr>
              <w:spacing w:after="0" w:line="0" w:lineRule="atLeast"/>
              <w:rPr>
                <w:rFonts w:asciiTheme="majorHAnsi" w:eastAsia="Times New Roman" w:hAnsiTheme="majorHAnsi" w:cs="Times New Roman"/>
                <w:color w:val="000000"/>
              </w:rPr>
            </w:pPr>
          </w:p>
          <w:p w:rsidR="004B25F0" w:rsidRDefault="004B25F0" w:rsidP="004B25F0">
            <w:pPr>
              <w:spacing w:after="0" w:line="0" w:lineRule="atLeast"/>
              <w:rPr>
                <w:rFonts w:asciiTheme="majorHAnsi" w:eastAsia="Times New Roman" w:hAnsiTheme="majorHAnsi" w:cs="Times New Roman"/>
                <w:color w:val="000000"/>
              </w:rPr>
            </w:pPr>
          </w:p>
          <w:p w:rsidR="004B25F0" w:rsidRPr="004B25F0" w:rsidRDefault="004B25F0" w:rsidP="004B25F0">
            <w:pPr>
              <w:spacing w:after="0" w:line="0" w:lineRule="atLeast"/>
              <w:rPr>
                <w:rFonts w:asciiTheme="majorHAnsi" w:eastAsia="Times New Roman" w:hAnsiTheme="majorHAnsi" w:cs="Times New Roman"/>
                <w:color w:val="000000"/>
              </w:rPr>
            </w:pPr>
          </w:p>
          <w:p w:rsidR="000A7B90" w:rsidRPr="004B25F0" w:rsidRDefault="000A7B90" w:rsidP="004B25F0">
            <w:pPr>
              <w:pStyle w:val="ListParagraph"/>
              <w:numPr>
                <w:ilvl w:val="0"/>
                <w:numId w:val="4"/>
              </w:numPr>
              <w:spacing w:after="0" w:line="0" w:lineRule="atLeast"/>
              <w:rPr>
                <w:rFonts w:asciiTheme="majorHAnsi" w:eastAsia="Times New Roman" w:hAnsiTheme="majorHAnsi" w:cs="Times New Roman"/>
                <w:color w:val="000000"/>
              </w:rPr>
            </w:pPr>
            <w:r w:rsidRPr="004B25F0">
              <w:rPr>
                <w:rFonts w:asciiTheme="majorHAnsi" w:eastAsia="Times New Roman" w:hAnsiTheme="majorHAnsi" w:cs="Times New Roman"/>
                <w:color w:val="000000"/>
              </w:rPr>
              <w:t>Based on the reading above and graphic to the left, what was the impact of Japan’s location near Korea and China on its history?</w:t>
            </w:r>
          </w:p>
        </w:tc>
      </w:tr>
    </w:tbl>
    <w:p w:rsidR="00F83718" w:rsidRPr="000A7B90" w:rsidRDefault="00F83718">
      <w:pPr>
        <w:rPr>
          <w:rFonts w:asciiTheme="majorHAnsi" w:hAnsiTheme="majorHAnsi"/>
        </w:rPr>
      </w:pPr>
    </w:p>
    <w:sectPr w:rsidR="00F83718" w:rsidRPr="000A7B90" w:rsidSect="000A7B90">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441" w:rsidRDefault="00657441" w:rsidP="00EC0DA0">
      <w:pPr>
        <w:spacing w:after="0" w:line="240" w:lineRule="auto"/>
      </w:pPr>
      <w:r>
        <w:separator/>
      </w:r>
    </w:p>
  </w:endnote>
  <w:endnote w:type="continuationSeparator" w:id="0">
    <w:p w:rsidR="00657441" w:rsidRDefault="00657441" w:rsidP="00EC0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41" w:rsidRPr="00EC0DA0" w:rsidRDefault="00657441" w:rsidP="00EC0DA0">
    <w:pPr>
      <w:pStyle w:val="Footer"/>
      <w:jc w:val="right"/>
      <w:rPr>
        <w:rFonts w:asciiTheme="majorHAnsi" w:hAnsiTheme="majorHAnsi"/>
      </w:rPr>
    </w:pPr>
    <w:r w:rsidRPr="00EC0DA0">
      <w:rPr>
        <w:rFonts w:asciiTheme="majorHAnsi" w:hAnsiTheme="majorHAnsi"/>
      </w:rPr>
      <w:t>ICT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441" w:rsidRDefault="00657441" w:rsidP="00EC0DA0">
      <w:pPr>
        <w:spacing w:after="0" w:line="240" w:lineRule="auto"/>
      </w:pPr>
      <w:r>
        <w:separator/>
      </w:r>
    </w:p>
  </w:footnote>
  <w:footnote w:type="continuationSeparator" w:id="0">
    <w:p w:rsidR="00657441" w:rsidRDefault="00657441" w:rsidP="00EC0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27D0"/>
    <w:multiLevelType w:val="multilevel"/>
    <w:tmpl w:val="044881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0E166DD"/>
    <w:multiLevelType w:val="hybridMultilevel"/>
    <w:tmpl w:val="E628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80772"/>
    <w:multiLevelType w:val="hybridMultilevel"/>
    <w:tmpl w:val="0AC0A2F6"/>
    <w:lvl w:ilvl="0" w:tplc="35264B6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2680D"/>
    <w:multiLevelType w:val="hybridMultilevel"/>
    <w:tmpl w:val="911687E0"/>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D2261CB"/>
    <w:multiLevelType w:val="hybridMultilevel"/>
    <w:tmpl w:val="11B216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7B90"/>
    <w:rsid w:val="000A7B90"/>
    <w:rsid w:val="003B21B2"/>
    <w:rsid w:val="00441646"/>
    <w:rsid w:val="004B25F0"/>
    <w:rsid w:val="004F0EFA"/>
    <w:rsid w:val="00570CBF"/>
    <w:rsid w:val="00657441"/>
    <w:rsid w:val="006C2CEA"/>
    <w:rsid w:val="00702B67"/>
    <w:rsid w:val="0084542A"/>
    <w:rsid w:val="009861C1"/>
    <w:rsid w:val="00A93158"/>
    <w:rsid w:val="00AA1E8A"/>
    <w:rsid w:val="00AB1C8A"/>
    <w:rsid w:val="00AF5D52"/>
    <w:rsid w:val="00C335FC"/>
    <w:rsid w:val="00E0299B"/>
    <w:rsid w:val="00E33C95"/>
    <w:rsid w:val="00EC0DA0"/>
    <w:rsid w:val="00ED7571"/>
    <w:rsid w:val="00EF1DD6"/>
    <w:rsid w:val="00F121D2"/>
    <w:rsid w:val="00F30067"/>
    <w:rsid w:val="00F83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18"/>
  </w:style>
  <w:style w:type="paragraph" w:styleId="Heading1">
    <w:name w:val="heading 1"/>
    <w:basedOn w:val="Normal"/>
    <w:link w:val="Heading1Char"/>
    <w:uiPriority w:val="9"/>
    <w:qFormat/>
    <w:rsid w:val="000A7B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B9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A7B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7B90"/>
    <w:rPr>
      <w:color w:val="0000FF"/>
      <w:u w:val="single"/>
    </w:rPr>
  </w:style>
  <w:style w:type="paragraph" w:styleId="BalloonText">
    <w:name w:val="Balloon Text"/>
    <w:basedOn w:val="Normal"/>
    <w:link w:val="BalloonTextChar"/>
    <w:uiPriority w:val="99"/>
    <w:semiHidden/>
    <w:unhideWhenUsed/>
    <w:rsid w:val="000A7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90"/>
    <w:rPr>
      <w:rFonts w:ascii="Tahoma" w:hAnsi="Tahoma" w:cs="Tahoma"/>
      <w:sz w:val="16"/>
      <w:szCs w:val="16"/>
    </w:rPr>
  </w:style>
  <w:style w:type="paragraph" w:styleId="ListParagraph">
    <w:name w:val="List Paragraph"/>
    <w:basedOn w:val="Normal"/>
    <w:uiPriority w:val="34"/>
    <w:qFormat/>
    <w:rsid w:val="004B25F0"/>
    <w:pPr>
      <w:ind w:left="720"/>
      <w:contextualSpacing/>
    </w:pPr>
  </w:style>
  <w:style w:type="paragraph" w:styleId="Header">
    <w:name w:val="header"/>
    <w:basedOn w:val="Normal"/>
    <w:link w:val="HeaderChar"/>
    <w:uiPriority w:val="99"/>
    <w:semiHidden/>
    <w:unhideWhenUsed/>
    <w:rsid w:val="00EC0D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DA0"/>
  </w:style>
  <w:style w:type="paragraph" w:styleId="Footer">
    <w:name w:val="footer"/>
    <w:basedOn w:val="Normal"/>
    <w:link w:val="FooterChar"/>
    <w:uiPriority w:val="99"/>
    <w:semiHidden/>
    <w:unhideWhenUsed/>
    <w:rsid w:val="00EC0D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0DA0"/>
  </w:style>
  <w:style w:type="table" w:styleId="TableGrid">
    <w:name w:val="Table Grid"/>
    <w:basedOn w:val="TableNormal"/>
    <w:uiPriority w:val="59"/>
    <w:rsid w:val="003B2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4020334">
      <w:bodyDiv w:val="1"/>
      <w:marLeft w:val="0"/>
      <w:marRight w:val="0"/>
      <w:marTop w:val="0"/>
      <w:marBottom w:val="0"/>
      <w:divBdr>
        <w:top w:val="none" w:sz="0" w:space="0" w:color="auto"/>
        <w:left w:val="none" w:sz="0" w:space="0" w:color="auto"/>
        <w:bottom w:val="none" w:sz="0" w:space="0" w:color="auto"/>
        <w:right w:val="none" w:sz="0" w:space="0" w:color="auto"/>
      </w:divBdr>
    </w:div>
    <w:div w:id="1220824615">
      <w:bodyDiv w:val="1"/>
      <w:marLeft w:val="0"/>
      <w:marRight w:val="0"/>
      <w:marTop w:val="0"/>
      <w:marBottom w:val="0"/>
      <w:divBdr>
        <w:top w:val="none" w:sz="0" w:space="0" w:color="auto"/>
        <w:left w:val="none" w:sz="0" w:space="0" w:color="auto"/>
        <w:bottom w:val="none" w:sz="0" w:space="0" w:color="auto"/>
        <w:right w:val="none" w:sz="0" w:space="0" w:color="auto"/>
      </w:divBdr>
      <w:divsChild>
        <w:div w:id="1150248896">
          <w:marLeft w:val="0"/>
          <w:marRight w:val="0"/>
          <w:marTop w:val="0"/>
          <w:marBottom w:val="0"/>
          <w:divBdr>
            <w:top w:val="none" w:sz="0" w:space="0" w:color="auto"/>
            <w:left w:val="none" w:sz="0" w:space="0" w:color="auto"/>
            <w:bottom w:val="none" w:sz="0" w:space="0" w:color="auto"/>
            <w:right w:val="none" w:sz="0" w:space="0" w:color="auto"/>
          </w:divBdr>
        </w:div>
        <w:div w:id="1348217045">
          <w:marLeft w:val="0"/>
          <w:marRight w:val="0"/>
          <w:marTop w:val="0"/>
          <w:marBottom w:val="0"/>
          <w:divBdr>
            <w:top w:val="none" w:sz="0" w:space="0" w:color="auto"/>
            <w:left w:val="none" w:sz="0" w:space="0" w:color="auto"/>
            <w:bottom w:val="none" w:sz="0" w:space="0" w:color="auto"/>
            <w:right w:val="none" w:sz="0" w:space="0" w:color="auto"/>
          </w:divBdr>
        </w:div>
        <w:div w:id="523592479">
          <w:marLeft w:val="0"/>
          <w:marRight w:val="0"/>
          <w:marTop w:val="0"/>
          <w:marBottom w:val="0"/>
          <w:divBdr>
            <w:top w:val="none" w:sz="0" w:space="0" w:color="auto"/>
            <w:left w:val="none" w:sz="0" w:space="0" w:color="auto"/>
            <w:bottom w:val="none" w:sz="0" w:space="0" w:color="auto"/>
            <w:right w:val="none" w:sz="0" w:space="0" w:color="auto"/>
          </w:divBdr>
        </w:div>
        <w:div w:id="1036082971">
          <w:marLeft w:val="0"/>
          <w:marRight w:val="0"/>
          <w:marTop w:val="0"/>
          <w:marBottom w:val="0"/>
          <w:divBdr>
            <w:top w:val="none" w:sz="0" w:space="0" w:color="auto"/>
            <w:left w:val="none" w:sz="0" w:space="0" w:color="auto"/>
            <w:bottom w:val="none" w:sz="0" w:space="0" w:color="auto"/>
            <w:right w:val="none" w:sz="0" w:space="0" w:color="auto"/>
          </w:divBdr>
        </w:div>
        <w:div w:id="917599254">
          <w:marLeft w:val="0"/>
          <w:marRight w:val="0"/>
          <w:marTop w:val="0"/>
          <w:marBottom w:val="0"/>
          <w:divBdr>
            <w:top w:val="none" w:sz="0" w:space="0" w:color="auto"/>
            <w:left w:val="none" w:sz="0" w:space="0" w:color="auto"/>
            <w:bottom w:val="none" w:sz="0" w:space="0" w:color="auto"/>
            <w:right w:val="none" w:sz="0" w:space="0" w:color="auto"/>
          </w:divBdr>
        </w:div>
        <w:div w:id="246815016">
          <w:marLeft w:val="0"/>
          <w:marRight w:val="0"/>
          <w:marTop w:val="0"/>
          <w:marBottom w:val="0"/>
          <w:divBdr>
            <w:top w:val="none" w:sz="0" w:space="0" w:color="auto"/>
            <w:left w:val="none" w:sz="0" w:space="0" w:color="auto"/>
            <w:bottom w:val="none" w:sz="0" w:space="0" w:color="auto"/>
            <w:right w:val="none" w:sz="0" w:space="0" w:color="auto"/>
          </w:divBdr>
        </w:div>
        <w:div w:id="700669214">
          <w:marLeft w:val="0"/>
          <w:marRight w:val="0"/>
          <w:marTop w:val="0"/>
          <w:marBottom w:val="0"/>
          <w:divBdr>
            <w:top w:val="none" w:sz="0" w:space="0" w:color="auto"/>
            <w:left w:val="none" w:sz="0" w:space="0" w:color="auto"/>
            <w:bottom w:val="none" w:sz="0" w:space="0" w:color="auto"/>
            <w:right w:val="none" w:sz="0" w:space="0" w:color="auto"/>
          </w:divBdr>
        </w:div>
        <w:div w:id="1972904527">
          <w:marLeft w:val="0"/>
          <w:marRight w:val="0"/>
          <w:marTop w:val="0"/>
          <w:marBottom w:val="0"/>
          <w:divBdr>
            <w:top w:val="none" w:sz="0" w:space="0" w:color="auto"/>
            <w:left w:val="none" w:sz="0" w:space="0" w:color="auto"/>
            <w:bottom w:val="none" w:sz="0" w:space="0" w:color="auto"/>
            <w:right w:val="none" w:sz="0" w:space="0" w:color="auto"/>
          </w:divBdr>
        </w:div>
        <w:div w:id="125543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education.asianart.org/explore-resources/background-information/flourishing-poetry-tang-618-906-and-song-960-1279-dynasti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7</cp:revision>
  <cp:lastPrinted>2018-02-08T15:51:00Z</cp:lastPrinted>
  <dcterms:created xsi:type="dcterms:W3CDTF">2018-02-06T16:04:00Z</dcterms:created>
  <dcterms:modified xsi:type="dcterms:W3CDTF">2018-02-08T15:54:00Z</dcterms:modified>
</cp:coreProperties>
</file>