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B31" w:rsidRPr="00717B08" w:rsidRDefault="00596B31" w:rsidP="00596B31">
      <w:pPr>
        <w:spacing w:after="0" w:line="240" w:lineRule="auto"/>
        <w:rPr>
          <w:rFonts w:asciiTheme="majorHAnsi" w:eastAsia="Times New Roman" w:hAnsiTheme="majorHAnsi" w:cs="Times New Roman"/>
          <w:sz w:val="24"/>
          <w:szCs w:val="24"/>
        </w:rPr>
      </w:pPr>
    </w:p>
    <w:p w:rsidR="00DC184C" w:rsidRPr="00717B08" w:rsidRDefault="00DC184C" w:rsidP="00596B31">
      <w:pPr>
        <w:spacing w:after="0" w:line="240" w:lineRule="auto"/>
        <w:rPr>
          <w:rFonts w:asciiTheme="majorHAnsi" w:eastAsia="Times New Roman" w:hAnsiTheme="majorHAnsi" w:cs="Times New Roman"/>
          <w:sz w:val="24"/>
          <w:szCs w:val="24"/>
        </w:rPr>
      </w:pPr>
    </w:p>
    <w:p w:rsidR="00DC184C" w:rsidRPr="00717B08" w:rsidRDefault="00DC184C" w:rsidP="00DC184C">
      <w:pPr>
        <w:spacing w:after="0" w:line="240" w:lineRule="auto"/>
        <w:jc w:val="center"/>
        <w:rPr>
          <w:rFonts w:asciiTheme="majorHAnsi" w:eastAsia="Times New Roman" w:hAnsiTheme="majorHAnsi" w:cs="Times New Roman"/>
          <w:sz w:val="96"/>
          <w:szCs w:val="24"/>
        </w:rPr>
      </w:pPr>
      <w:r w:rsidRPr="00717B08">
        <w:rPr>
          <w:rFonts w:asciiTheme="majorHAnsi" w:eastAsia="Times New Roman" w:hAnsiTheme="majorHAnsi" w:cs="Times New Roman"/>
          <w:sz w:val="96"/>
          <w:szCs w:val="24"/>
        </w:rPr>
        <w:t xml:space="preserve">West African </w:t>
      </w:r>
    </w:p>
    <w:p w:rsidR="00DC184C" w:rsidRPr="00717B08" w:rsidRDefault="00DC184C" w:rsidP="00DC184C">
      <w:pPr>
        <w:spacing w:after="0" w:line="240" w:lineRule="auto"/>
        <w:jc w:val="center"/>
        <w:rPr>
          <w:rFonts w:asciiTheme="majorHAnsi" w:eastAsia="Times New Roman" w:hAnsiTheme="majorHAnsi" w:cs="Times New Roman"/>
          <w:sz w:val="96"/>
          <w:szCs w:val="24"/>
        </w:rPr>
      </w:pPr>
      <w:r w:rsidRPr="00717B08">
        <w:rPr>
          <w:rFonts w:asciiTheme="majorHAnsi" w:eastAsia="Times New Roman" w:hAnsiTheme="majorHAnsi" w:cs="Times New Roman"/>
          <w:sz w:val="96"/>
          <w:szCs w:val="24"/>
        </w:rPr>
        <w:t>Trading Kingdoms</w:t>
      </w:r>
    </w:p>
    <w:p w:rsidR="00DC184C" w:rsidRPr="00717B08" w:rsidRDefault="00DC184C" w:rsidP="00DC184C">
      <w:pPr>
        <w:spacing w:after="0" w:line="240" w:lineRule="auto"/>
        <w:jc w:val="center"/>
        <w:rPr>
          <w:rFonts w:asciiTheme="majorHAnsi" w:eastAsia="Times New Roman" w:hAnsiTheme="majorHAnsi" w:cs="Times New Roman"/>
          <w:sz w:val="72"/>
          <w:szCs w:val="24"/>
        </w:rPr>
      </w:pPr>
      <w:r w:rsidRPr="00717B08">
        <w:rPr>
          <w:rFonts w:asciiTheme="majorHAnsi" w:eastAsia="Times New Roman" w:hAnsiTheme="majorHAnsi" w:cs="Times New Roman"/>
          <w:sz w:val="72"/>
          <w:szCs w:val="24"/>
        </w:rPr>
        <w:t>(Ch 15)</w:t>
      </w:r>
    </w:p>
    <w:p w:rsidR="00DC184C" w:rsidRPr="00717B08" w:rsidRDefault="00DC184C" w:rsidP="00596B31">
      <w:pPr>
        <w:spacing w:after="0" w:line="240" w:lineRule="auto"/>
        <w:rPr>
          <w:rFonts w:asciiTheme="majorHAnsi" w:eastAsia="Times New Roman" w:hAnsiTheme="majorHAnsi" w:cs="Times New Roman"/>
          <w:sz w:val="24"/>
          <w:szCs w:val="24"/>
        </w:rPr>
      </w:pPr>
    </w:p>
    <w:p w:rsidR="00DC184C" w:rsidRPr="00717B08" w:rsidRDefault="00DC184C" w:rsidP="00DC184C">
      <w:pPr>
        <w:spacing w:after="0" w:line="240" w:lineRule="auto"/>
        <w:jc w:val="center"/>
        <w:rPr>
          <w:rFonts w:asciiTheme="majorHAnsi" w:eastAsia="Times New Roman" w:hAnsiTheme="majorHAnsi" w:cs="Times New Roman"/>
          <w:sz w:val="24"/>
          <w:szCs w:val="24"/>
        </w:rPr>
      </w:pPr>
      <w:r w:rsidRPr="00717B08">
        <w:rPr>
          <w:rFonts w:asciiTheme="majorHAnsi" w:hAnsiTheme="majorHAnsi"/>
          <w:noProof/>
        </w:rPr>
        <w:drawing>
          <wp:inline distT="0" distB="0" distL="0" distR="0">
            <wp:extent cx="5715000" cy="2943225"/>
            <wp:effectExtent l="19050" t="0" r="0" b="0"/>
            <wp:docPr id="4" name="Picture 1" descr="http://www.africanculturalcenter.org/wp-content/uploads/2015/09/4_4trade_routes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fricanculturalcenter.org/wp-content/uploads/2015/09/4_4trade_routes_img.jpg"/>
                    <pic:cNvPicPr>
                      <a:picLocks noChangeAspect="1" noChangeArrowheads="1"/>
                    </pic:cNvPicPr>
                  </pic:nvPicPr>
                  <pic:blipFill>
                    <a:blip r:embed="rId5" cstate="print"/>
                    <a:srcRect l="2533" t="4923" r="2470"/>
                    <a:stretch>
                      <a:fillRect/>
                    </a:stretch>
                  </pic:blipFill>
                  <pic:spPr bwMode="auto">
                    <a:xfrm>
                      <a:off x="0" y="0"/>
                      <a:ext cx="5715000" cy="2943225"/>
                    </a:xfrm>
                    <a:prstGeom prst="rect">
                      <a:avLst/>
                    </a:prstGeom>
                    <a:noFill/>
                    <a:ln w="9525">
                      <a:noFill/>
                      <a:miter lim="800000"/>
                      <a:headEnd/>
                      <a:tailEnd/>
                    </a:ln>
                  </pic:spPr>
                </pic:pic>
              </a:graphicData>
            </a:graphic>
          </wp:inline>
        </w:drawing>
      </w:r>
    </w:p>
    <w:p w:rsidR="00DC184C" w:rsidRPr="00717B08" w:rsidRDefault="00DC184C" w:rsidP="00596B31">
      <w:pPr>
        <w:spacing w:after="0" w:line="240" w:lineRule="auto"/>
        <w:rPr>
          <w:rFonts w:asciiTheme="majorHAnsi" w:eastAsia="Times New Roman" w:hAnsiTheme="majorHAnsi" w:cs="Times New Roman"/>
          <w:sz w:val="24"/>
          <w:szCs w:val="24"/>
        </w:rPr>
      </w:pPr>
    </w:p>
    <w:p w:rsidR="00DC184C" w:rsidRPr="00717B08" w:rsidRDefault="00DC184C" w:rsidP="00DC184C">
      <w:pPr>
        <w:spacing w:after="0" w:line="240" w:lineRule="auto"/>
        <w:jc w:val="right"/>
        <w:rPr>
          <w:rFonts w:asciiTheme="majorHAnsi" w:eastAsia="Times New Roman" w:hAnsiTheme="majorHAnsi" w:cs="Times New Roman"/>
          <w:b/>
          <w:sz w:val="24"/>
          <w:szCs w:val="24"/>
          <w:u w:val="single"/>
        </w:rPr>
      </w:pPr>
      <w:r w:rsidRPr="00717B08">
        <w:rPr>
          <w:rFonts w:asciiTheme="majorHAnsi" w:eastAsia="Times New Roman" w:hAnsiTheme="majorHAnsi" w:cs="Times New Roman"/>
          <w:b/>
          <w:sz w:val="24"/>
          <w:szCs w:val="24"/>
        </w:rPr>
        <w:t xml:space="preserve">Name: </w:t>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p>
    <w:p w:rsidR="00DC184C" w:rsidRPr="00717B08" w:rsidRDefault="00DC184C" w:rsidP="00DC184C">
      <w:pPr>
        <w:spacing w:after="0" w:line="240" w:lineRule="auto"/>
        <w:jc w:val="right"/>
        <w:rPr>
          <w:rFonts w:asciiTheme="majorHAnsi" w:eastAsia="Times New Roman" w:hAnsiTheme="majorHAnsi" w:cs="Times New Roman"/>
          <w:b/>
          <w:sz w:val="24"/>
          <w:szCs w:val="24"/>
          <w:u w:val="single"/>
        </w:rPr>
      </w:pPr>
      <w:r w:rsidRPr="00717B08">
        <w:rPr>
          <w:rFonts w:asciiTheme="majorHAnsi" w:eastAsia="Times New Roman" w:hAnsiTheme="majorHAnsi" w:cs="Times New Roman"/>
          <w:b/>
          <w:sz w:val="24"/>
          <w:szCs w:val="24"/>
        </w:rPr>
        <w:t xml:space="preserve">Date: </w:t>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p>
    <w:p w:rsidR="00DC184C" w:rsidRPr="00717B08" w:rsidRDefault="00DC184C" w:rsidP="00DC184C">
      <w:pPr>
        <w:spacing w:after="0" w:line="240" w:lineRule="auto"/>
        <w:jc w:val="right"/>
        <w:rPr>
          <w:rFonts w:asciiTheme="majorHAnsi" w:eastAsia="Times New Roman" w:hAnsiTheme="majorHAnsi" w:cs="Times New Roman"/>
          <w:b/>
          <w:sz w:val="24"/>
          <w:szCs w:val="24"/>
          <w:u w:val="single"/>
        </w:rPr>
      </w:pPr>
      <w:r w:rsidRPr="00717B08">
        <w:rPr>
          <w:rFonts w:asciiTheme="majorHAnsi" w:eastAsia="Times New Roman" w:hAnsiTheme="majorHAnsi" w:cs="Times New Roman"/>
          <w:b/>
          <w:sz w:val="24"/>
          <w:szCs w:val="24"/>
        </w:rPr>
        <w:t xml:space="preserve">Period: </w:t>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r w:rsidRPr="00717B08">
        <w:rPr>
          <w:rFonts w:asciiTheme="majorHAnsi" w:eastAsia="Times New Roman" w:hAnsiTheme="majorHAnsi" w:cs="Times New Roman"/>
          <w:b/>
          <w:sz w:val="24"/>
          <w:szCs w:val="24"/>
          <w:u w:val="single"/>
        </w:rPr>
        <w:tab/>
      </w:r>
    </w:p>
    <w:p w:rsidR="00DC184C" w:rsidRPr="00717B08" w:rsidRDefault="00DC184C" w:rsidP="00596B31">
      <w:pPr>
        <w:spacing w:after="0" w:line="240" w:lineRule="auto"/>
        <w:rPr>
          <w:rFonts w:asciiTheme="majorHAnsi" w:eastAsia="Times New Roman" w:hAnsiTheme="majorHAnsi" w:cs="Times New Roman"/>
          <w:b/>
          <w:sz w:val="24"/>
          <w:szCs w:val="24"/>
        </w:rPr>
      </w:pPr>
    </w:p>
    <w:p w:rsidR="00DC184C" w:rsidRPr="00717B08" w:rsidRDefault="00DC184C" w:rsidP="00596B31">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595"/>
      </w:tblGrid>
      <w:tr w:rsidR="00717B08" w:rsidRPr="00717B08" w:rsidTr="001F3315">
        <w:tc>
          <w:tcPr>
            <w:tcW w:w="14595" w:type="dxa"/>
            <w:tcBorders>
              <w:top w:val="single" w:sz="6" w:space="0" w:color="000000"/>
              <w:left w:val="single" w:sz="6" w:space="0" w:color="000000"/>
              <w:bottom w:val="single" w:sz="6" w:space="0" w:color="000000"/>
              <w:right w:val="single" w:sz="6" w:space="0" w:color="000000"/>
            </w:tcBorders>
            <w:shd w:val="clear" w:color="auto" w:fill="000000"/>
            <w:tcMar>
              <w:top w:w="105" w:type="dxa"/>
              <w:left w:w="105" w:type="dxa"/>
              <w:bottom w:w="105" w:type="dxa"/>
              <w:right w:w="105" w:type="dxa"/>
            </w:tcMar>
            <w:vAlign w:val="center"/>
            <w:hideMark/>
          </w:tcPr>
          <w:p w:rsidR="00717B08" w:rsidRPr="00717B08" w:rsidRDefault="00717B08" w:rsidP="001F3315">
            <w:pPr>
              <w:spacing w:after="0" w:line="240" w:lineRule="auto"/>
              <w:jc w:val="center"/>
              <w:rPr>
                <w:rFonts w:asciiTheme="majorHAnsi" w:eastAsia="Times New Roman" w:hAnsiTheme="majorHAnsi" w:cs="Times New Roman"/>
                <w:sz w:val="24"/>
                <w:szCs w:val="24"/>
              </w:rPr>
            </w:pPr>
            <w:r w:rsidRPr="00717B08">
              <w:rPr>
                <w:rFonts w:asciiTheme="majorHAnsi" w:eastAsia="Times New Roman" w:hAnsiTheme="majorHAnsi" w:cs="Times New Roman"/>
                <w:b/>
                <w:bCs/>
                <w:color w:val="FFFFFF"/>
                <w:sz w:val="36"/>
                <w:szCs w:val="36"/>
              </w:rPr>
              <w:lastRenderedPageBreak/>
              <w:t>Where is the Trans-Saharan trade route located?</w:t>
            </w:r>
          </w:p>
          <w:p w:rsidR="00717B08" w:rsidRPr="00717B08" w:rsidRDefault="00717B08" w:rsidP="001F3315">
            <w:pPr>
              <w:spacing w:after="0" w:line="0" w:lineRule="atLeast"/>
              <w:jc w:val="center"/>
              <w:rPr>
                <w:rFonts w:asciiTheme="majorHAnsi" w:eastAsia="Times New Roman" w:hAnsiTheme="majorHAnsi" w:cs="Times New Roman"/>
                <w:sz w:val="24"/>
                <w:szCs w:val="24"/>
              </w:rPr>
            </w:pPr>
            <w:r w:rsidRPr="00717B08">
              <w:rPr>
                <w:rFonts w:asciiTheme="majorHAnsi" w:eastAsia="Times New Roman" w:hAnsiTheme="majorHAnsi" w:cs="Times New Roman"/>
                <w:color w:val="FFFFFF"/>
                <w:sz w:val="24"/>
                <w:szCs w:val="24"/>
              </w:rPr>
              <w:t xml:space="preserve">Objective: Identify </w:t>
            </w:r>
            <w:r w:rsidRPr="00717B08">
              <w:rPr>
                <w:rFonts w:asciiTheme="majorHAnsi" w:eastAsia="Times New Roman" w:hAnsiTheme="majorHAnsi" w:cs="Times New Roman"/>
                <w:b/>
                <w:bCs/>
                <w:color w:val="FFFFFF"/>
                <w:sz w:val="24"/>
                <w:szCs w:val="24"/>
              </w:rPr>
              <w:t>location</w:t>
            </w:r>
            <w:r w:rsidRPr="00717B08">
              <w:rPr>
                <w:rFonts w:asciiTheme="majorHAnsi" w:eastAsia="Times New Roman" w:hAnsiTheme="majorHAnsi" w:cs="Times New Roman"/>
                <w:color w:val="FFFFFF"/>
                <w:sz w:val="24"/>
                <w:szCs w:val="24"/>
              </w:rPr>
              <w:t xml:space="preserve"> of the Trans Sahara trade route.</w:t>
            </w:r>
          </w:p>
        </w:tc>
      </w:tr>
    </w:tbl>
    <w:p w:rsidR="00717B08" w:rsidRPr="00717B08" w:rsidRDefault="00717B08" w:rsidP="00717B08">
      <w:pPr>
        <w:spacing w:after="0" w:line="240" w:lineRule="auto"/>
        <w:rPr>
          <w:rFonts w:asciiTheme="majorHAnsi" w:eastAsia="Times New Roman" w:hAnsiTheme="majorHAnsi" w:cs="Times New Roman"/>
          <w:sz w:val="24"/>
          <w:szCs w:val="24"/>
        </w:rPr>
      </w:pPr>
    </w:p>
    <w:p w:rsidR="00717B08" w:rsidRPr="00717B08" w:rsidRDefault="00717B08" w:rsidP="00717B08">
      <w:pPr>
        <w:spacing w:after="0" w:line="240" w:lineRule="auto"/>
        <w:jc w:val="center"/>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sz w:val="36"/>
          <w:szCs w:val="36"/>
        </w:rPr>
        <w:t>Trans - Saharan</w:t>
      </w:r>
    </w:p>
    <w:p w:rsidR="00717B08" w:rsidRPr="00717B08" w:rsidRDefault="00717B08" w:rsidP="00717B08">
      <w:pPr>
        <w:spacing w:after="0" w:line="240" w:lineRule="auto"/>
        <w:rPr>
          <w:rFonts w:asciiTheme="majorHAnsi" w:eastAsia="Times New Roman" w:hAnsiTheme="majorHAnsi" w:cs="Times New Roman"/>
          <w:sz w:val="24"/>
          <w:szCs w:val="24"/>
        </w:rPr>
      </w:pPr>
    </w:p>
    <w:tbl>
      <w:tblPr>
        <w:tblW w:w="14595" w:type="dxa"/>
        <w:tblCellMar>
          <w:top w:w="15" w:type="dxa"/>
          <w:left w:w="15" w:type="dxa"/>
          <w:bottom w:w="15" w:type="dxa"/>
          <w:right w:w="15" w:type="dxa"/>
        </w:tblCellMar>
        <w:tblLook w:val="04A0"/>
      </w:tblPr>
      <w:tblGrid>
        <w:gridCol w:w="6919"/>
        <w:gridCol w:w="7676"/>
      </w:tblGrid>
      <w:tr w:rsidR="00717B08" w:rsidRPr="00717B08" w:rsidTr="001F3315">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17B08" w:rsidRPr="00717B08" w:rsidRDefault="00717B08" w:rsidP="001F3315">
            <w:pPr>
              <w:spacing w:after="0" w:line="0" w:lineRule="atLeast"/>
              <w:jc w:val="center"/>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sz w:val="24"/>
                <w:szCs w:val="24"/>
              </w:rPr>
              <w:t>Trans means...</w:t>
            </w:r>
          </w:p>
        </w:tc>
        <w:tc>
          <w:tcPr>
            <w:tcW w:w="76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17B08" w:rsidRPr="00717B08" w:rsidRDefault="00717B08" w:rsidP="001F3315">
            <w:pPr>
              <w:spacing w:after="0" w:line="240" w:lineRule="auto"/>
              <w:jc w:val="center"/>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sz w:val="24"/>
                <w:szCs w:val="24"/>
              </w:rPr>
              <w:t>The Sahara is…</w:t>
            </w:r>
          </w:p>
          <w:p w:rsidR="00717B08" w:rsidRPr="00717B08" w:rsidRDefault="00717B08" w:rsidP="001F3315">
            <w:pPr>
              <w:spacing w:after="0" w:line="0" w:lineRule="atLeast"/>
              <w:rPr>
                <w:rFonts w:asciiTheme="majorHAnsi" w:eastAsia="Times New Roman" w:hAnsiTheme="majorHAnsi" w:cs="Times New Roman"/>
                <w:sz w:val="24"/>
                <w:szCs w:val="24"/>
              </w:rPr>
            </w:pPr>
          </w:p>
        </w:tc>
      </w:tr>
    </w:tbl>
    <w:p w:rsidR="00717B08" w:rsidRPr="00717B08" w:rsidRDefault="00717B08" w:rsidP="00717B08">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1506"/>
        <w:gridCol w:w="3104"/>
      </w:tblGrid>
      <w:tr w:rsidR="00717B08" w:rsidRPr="00717B08" w:rsidTr="001F3315">
        <w:trPr>
          <w:trHeight w:val="3015"/>
        </w:trPr>
        <w:tc>
          <w:tcPr>
            <w:tcW w:w="113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17B08" w:rsidRPr="00717B08" w:rsidRDefault="00717B08" w:rsidP="001F3315">
            <w:pPr>
              <w:spacing w:after="0" w:line="240" w:lineRule="auto"/>
              <w:rPr>
                <w:rFonts w:asciiTheme="majorHAnsi" w:eastAsia="Times New Roman" w:hAnsiTheme="majorHAnsi" w:cs="Times New Roman"/>
                <w:sz w:val="24"/>
                <w:szCs w:val="24"/>
              </w:rPr>
            </w:pPr>
            <w:r w:rsidRPr="00717B08">
              <w:rPr>
                <w:rFonts w:asciiTheme="majorHAnsi" w:eastAsia="Times New Roman" w:hAnsiTheme="majorHAnsi" w:cs="Arial"/>
                <w:noProof/>
                <w:color w:val="000000"/>
              </w:rPr>
              <w:drawing>
                <wp:inline distT="0" distB="0" distL="0" distR="0">
                  <wp:extent cx="7058025" cy="4643438"/>
                  <wp:effectExtent l="19050" t="0" r="9525" b="0"/>
                  <wp:docPr id="11" name="Picture 3" descr="https://docs.google.com/a/homercentral.org/drawings/d/s4E5eNBbp1ZhQ70ZImx-AWg/image?w=684&amp;h=450&amp;rev=38&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s.google.com/a/homercentral.org/drawings/d/s4E5eNBbp1ZhQ70ZImx-AWg/image?w=684&amp;h=450&amp;rev=38&amp;ac=1"/>
                          <pic:cNvPicPr>
                            <a:picLocks noChangeAspect="1" noChangeArrowheads="1"/>
                          </pic:cNvPicPr>
                        </pic:nvPicPr>
                        <pic:blipFill>
                          <a:blip r:embed="rId6" cstate="print"/>
                          <a:srcRect/>
                          <a:stretch>
                            <a:fillRect/>
                          </a:stretch>
                        </pic:blipFill>
                        <pic:spPr bwMode="auto">
                          <a:xfrm>
                            <a:off x="0" y="0"/>
                            <a:ext cx="7058025" cy="4643438"/>
                          </a:xfrm>
                          <a:prstGeom prst="rect">
                            <a:avLst/>
                          </a:prstGeom>
                          <a:noFill/>
                          <a:ln w="9525">
                            <a:noFill/>
                            <a:miter lim="800000"/>
                            <a:headEnd/>
                            <a:tailEnd/>
                          </a:ln>
                        </pic:spPr>
                      </pic:pic>
                    </a:graphicData>
                  </a:graphic>
                </wp:inline>
              </w:drawing>
            </w: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17B08" w:rsidRPr="00717B08" w:rsidRDefault="00717B08" w:rsidP="001F3315">
            <w:pPr>
              <w:spacing w:after="0" w:line="240" w:lineRule="auto"/>
              <w:rPr>
                <w:rFonts w:asciiTheme="majorHAnsi" w:eastAsia="Times New Roman" w:hAnsiTheme="majorHAnsi" w:cs="Times New Roman"/>
                <w:color w:val="000000"/>
                <w:sz w:val="24"/>
                <w:szCs w:val="24"/>
              </w:rPr>
            </w:pPr>
            <w:r w:rsidRPr="00717B08">
              <w:rPr>
                <w:rFonts w:asciiTheme="majorHAnsi" w:eastAsia="Times New Roman" w:hAnsiTheme="majorHAnsi" w:cs="Times New Roman"/>
                <w:b/>
                <w:bCs/>
                <w:color w:val="000000"/>
                <w:sz w:val="24"/>
                <w:szCs w:val="24"/>
              </w:rPr>
              <w:t xml:space="preserve">Synthesis Sentence: </w:t>
            </w:r>
            <w:r w:rsidRPr="00717B08">
              <w:rPr>
                <w:rFonts w:asciiTheme="majorHAnsi" w:eastAsia="Times New Roman" w:hAnsiTheme="majorHAnsi" w:cs="Times New Roman"/>
                <w:color w:val="000000"/>
                <w:sz w:val="24"/>
                <w:szCs w:val="24"/>
              </w:rPr>
              <w:t>The Trans-Saharan trade route is an exchange of commodities and ideas between the following three regions:</w:t>
            </w:r>
          </w:p>
          <w:p w:rsidR="00717B08" w:rsidRPr="00717B08" w:rsidRDefault="00717B08" w:rsidP="001F3315">
            <w:pPr>
              <w:spacing w:after="0" w:line="240" w:lineRule="auto"/>
              <w:rPr>
                <w:rFonts w:asciiTheme="majorHAnsi" w:eastAsia="Times New Roman" w:hAnsiTheme="majorHAnsi" w:cs="Times New Roman"/>
                <w:color w:val="000000"/>
                <w:sz w:val="24"/>
                <w:szCs w:val="24"/>
              </w:rPr>
            </w:pPr>
          </w:p>
          <w:p w:rsidR="00717B08" w:rsidRPr="00717B08" w:rsidRDefault="00717B08" w:rsidP="001F3315">
            <w:pPr>
              <w:spacing w:after="0" w:line="240" w:lineRule="auto"/>
              <w:rPr>
                <w:rFonts w:asciiTheme="majorHAnsi" w:eastAsia="Times New Roman" w:hAnsiTheme="majorHAnsi" w:cs="Times New Roman"/>
                <w:sz w:val="24"/>
                <w:szCs w:val="24"/>
              </w:rPr>
            </w:pPr>
          </w:p>
          <w:p w:rsidR="00717B08" w:rsidRPr="00717B08" w:rsidRDefault="00717B08" w:rsidP="001F3315">
            <w:pPr>
              <w:numPr>
                <w:ilvl w:val="0"/>
                <w:numId w:val="1"/>
              </w:numPr>
              <w:spacing w:after="0" w:line="480" w:lineRule="auto"/>
              <w:textAlignment w:val="baseline"/>
              <w:rPr>
                <w:rFonts w:asciiTheme="majorHAnsi" w:eastAsia="Times New Roman" w:hAnsiTheme="majorHAnsi" w:cs="Times New Roman"/>
                <w:b/>
                <w:bCs/>
                <w:color w:val="000000"/>
                <w:sz w:val="24"/>
                <w:szCs w:val="24"/>
              </w:rPr>
            </w:pPr>
            <w:r w:rsidRPr="00717B08">
              <w:rPr>
                <w:rFonts w:asciiTheme="majorHAnsi" w:eastAsia="Times New Roman" w:hAnsiTheme="majorHAnsi" w:cs="Times New Roman"/>
                <w:b/>
                <w:bCs/>
                <w:color w:val="000000"/>
                <w:sz w:val="24"/>
                <w:szCs w:val="24"/>
              </w:rPr>
              <w:t>__________________</w:t>
            </w:r>
          </w:p>
          <w:p w:rsidR="00717B08" w:rsidRPr="00717B08" w:rsidRDefault="00717B08" w:rsidP="001F3315">
            <w:pPr>
              <w:spacing w:after="0" w:line="480" w:lineRule="auto"/>
              <w:textAlignment w:val="baseline"/>
              <w:rPr>
                <w:rFonts w:asciiTheme="majorHAnsi" w:eastAsia="Times New Roman" w:hAnsiTheme="majorHAnsi" w:cs="Times New Roman"/>
                <w:b/>
                <w:bCs/>
                <w:color w:val="000000"/>
                <w:sz w:val="24"/>
                <w:szCs w:val="24"/>
              </w:rPr>
            </w:pPr>
          </w:p>
          <w:p w:rsidR="00717B08" w:rsidRPr="00717B08" w:rsidRDefault="00717B08" w:rsidP="001F3315">
            <w:pPr>
              <w:numPr>
                <w:ilvl w:val="0"/>
                <w:numId w:val="1"/>
              </w:numPr>
              <w:spacing w:after="0" w:line="480" w:lineRule="auto"/>
              <w:textAlignment w:val="baseline"/>
              <w:rPr>
                <w:rFonts w:asciiTheme="majorHAnsi" w:eastAsia="Times New Roman" w:hAnsiTheme="majorHAnsi" w:cs="Times New Roman"/>
                <w:b/>
                <w:bCs/>
                <w:color w:val="000000"/>
                <w:sz w:val="24"/>
                <w:szCs w:val="24"/>
              </w:rPr>
            </w:pPr>
            <w:r w:rsidRPr="00717B08">
              <w:rPr>
                <w:rFonts w:asciiTheme="majorHAnsi" w:eastAsia="Times New Roman" w:hAnsiTheme="majorHAnsi" w:cs="Times New Roman"/>
                <w:b/>
                <w:bCs/>
                <w:color w:val="000000"/>
                <w:sz w:val="24"/>
                <w:szCs w:val="24"/>
              </w:rPr>
              <w:t>__________________</w:t>
            </w:r>
          </w:p>
          <w:p w:rsidR="00717B08" w:rsidRPr="00717B08" w:rsidRDefault="00717B08" w:rsidP="001F3315">
            <w:pPr>
              <w:pStyle w:val="ListParagraph"/>
              <w:rPr>
                <w:rFonts w:asciiTheme="majorHAnsi" w:eastAsia="Times New Roman" w:hAnsiTheme="majorHAnsi" w:cs="Times New Roman"/>
                <w:b/>
                <w:bCs/>
                <w:color w:val="000000"/>
                <w:sz w:val="24"/>
                <w:szCs w:val="24"/>
              </w:rPr>
            </w:pPr>
          </w:p>
          <w:p w:rsidR="00717B08" w:rsidRPr="00717B08" w:rsidRDefault="00717B08" w:rsidP="001F3315">
            <w:pPr>
              <w:numPr>
                <w:ilvl w:val="0"/>
                <w:numId w:val="1"/>
              </w:numPr>
              <w:spacing w:after="0" w:line="480" w:lineRule="auto"/>
              <w:textAlignment w:val="baseline"/>
              <w:rPr>
                <w:rFonts w:asciiTheme="majorHAnsi" w:eastAsia="Times New Roman" w:hAnsiTheme="majorHAnsi" w:cs="Times New Roman"/>
                <w:b/>
                <w:bCs/>
                <w:color w:val="000000"/>
                <w:sz w:val="24"/>
                <w:szCs w:val="24"/>
              </w:rPr>
            </w:pPr>
            <w:r w:rsidRPr="00717B08">
              <w:rPr>
                <w:rFonts w:asciiTheme="majorHAnsi" w:eastAsia="Times New Roman" w:hAnsiTheme="majorHAnsi" w:cs="Times New Roman"/>
                <w:b/>
                <w:bCs/>
                <w:color w:val="000000"/>
                <w:sz w:val="24"/>
                <w:szCs w:val="24"/>
              </w:rPr>
              <w:t>__________________</w:t>
            </w:r>
          </w:p>
          <w:p w:rsidR="00717B08" w:rsidRPr="00717B08" w:rsidRDefault="00717B08" w:rsidP="001F3315">
            <w:pPr>
              <w:spacing w:after="240" w:line="240" w:lineRule="auto"/>
              <w:rPr>
                <w:rFonts w:asciiTheme="majorHAnsi" w:eastAsia="Times New Roman" w:hAnsiTheme="majorHAnsi" w:cs="Times New Roman"/>
                <w:sz w:val="24"/>
                <w:szCs w:val="24"/>
              </w:rPr>
            </w:pPr>
          </w:p>
        </w:tc>
      </w:tr>
      <w:tr w:rsidR="00717B08" w:rsidRPr="00717B08" w:rsidTr="001F3315">
        <w:tc>
          <w:tcPr>
            <w:tcW w:w="0" w:type="auto"/>
            <w:gridSpan w:val="2"/>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717B08" w:rsidRPr="00717B08" w:rsidRDefault="00717B08" w:rsidP="001F3315">
            <w:pPr>
              <w:spacing w:after="0" w:line="0" w:lineRule="atLeast"/>
              <w:rPr>
                <w:rFonts w:asciiTheme="majorHAnsi" w:eastAsia="Times New Roman" w:hAnsiTheme="majorHAnsi" w:cs="Times New Roman"/>
                <w:sz w:val="24"/>
                <w:szCs w:val="24"/>
              </w:rPr>
            </w:pPr>
            <w:r w:rsidRPr="00717B08">
              <w:rPr>
                <w:rFonts w:asciiTheme="majorHAnsi" w:eastAsia="Times New Roman" w:hAnsiTheme="majorHAnsi" w:cs="Times New Roman"/>
                <w:noProof/>
                <w:sz w:val="24"/>
                <w:szCs w:val="24"/>
              </w:rPr>
              <w:lastRenderedPageBreak/>
              <w:drawing>
                <wp:inline distT="0" distB="0" distL="0" distR="0">
                  <wp:extent cx="9213733" cy="6437800"/>
                  <wp:effectExtent l="19050" t="0" r="6467" b="0"/>
                  <wp:docPr id="1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 cstate="print"/>
                          <a:srcRect l="50729" t="18750" r="16771" b="19318"/>
                          <a:stretch>
                            <a:fillRect/>
                          </a:stretch>
                        </pic:blipFill>
                        <pic:spPr bwMode="auto">
                          <a:xfrm>
                            <a:off x="0" y="0"/>
                            <a:ext cx="9213733" cy="6437800"/>
                          </a:xfrm>
                          <a:prstGeom prst="rect">
                            <a:avLst/>
                          </a:prstGeom>
                          <a:noFill/>
                          <a:ln w="9525">
                            <a:noFill/>
                            <a:miter lim="800000"/>
                            <a:headEnd/>
                            <a:tailEnd/>
                          </a:ln>
                        </pic:spPr>
                      </pic:pic>
                    </a:graphicData>
                  </a:graphic>
                </wp:inline>
              </w:drawing>
            </w:r>
          </w:p>
        </w:tc>
      </w:tr>
    </w:tbl>
    <w:p w:rsidR="00717B08" w:rsidRPr="00717B08" w:rsidRDefault="00717B08" w:rsidP="00717B08">
      <w:pPr>
        <w:rPr>
          <w:rFonts w:asciiTheme="majorHAnsi" w:hAnsiTheme="majorHAnsi"/>
        </w:rPr>
      </w:pPr>
    </w:p>
    <w:tbl>
      <w:tblPr>
        <w:tblW w:w="0" w:type="auto"/>
        <w:tblCellMar>
          <w:top w:w="15" w:type="dxa"/>
          <w:left w:w="15" w:type="dxa"/>
          <w:bottom w:w="15" w:type="dxa"/>
          <w:right w:w="15" w:type="dxa"/>
        </w:tblCellMar>
        <w:tblLook w:val="04A0"/>
      </w:tblPr>
      <w:tblGrid>
        <w:gridCol w:w="14610"/>
      </w:tblGrid>
      <w:tr w:rsidR="00717B08" w:rsidRPr="00717B08" w:rsidTr="00717B08">
        <w:tc>
          <w:tcPr>
            <w:tcW w:w="0" w:type="auto"/>
            <w:tcBorders>
              <w:top w:val="single" w:sz="6" w:space="0" w:color="000000"/>
              <w:left w:val="single" w:sz="6" w:space="0" w:color="000000"/>
              <w:bottom w:val="single" w:sz="6" w:space="0" w:color="000000"/>
              <w:right w:val="single" w:sz="6" w:space="0" w:color="000000"/>
            </w:tcBorders>
            <w:shd w:val="clear" w:color="auto" w:fill="000000"/>
            <w:tcMar>
              <w:top w:w="105" w:type="dxa"/>
              <w:left w:w="105" w:type="dxa"/>
              <w:bottom w:w="105" w:type="dxa"/>
              <w:right w:w="105" w:type="dxa"/>
            </w:tcMar>
            <w:hideMark/>
          </w:tcPr>
          <w:p w:rsidR="00717B08" w:rsidRPr="00717B08" w:rsidRDefault="00717B08" w:rsidP="00717B08">
            <w:pPr>
              <w:pStyle w:val="NormalWeb"/>
              <w:spacing w:before="0" w:beforeAutospacing="0" w:after="0" w:afterAutospacing="0"/>
              <w:jc w:val="center"/>
              <w:rPr>
                <w:rFonts w:asciiTheme="majorHAnsi" w:hAnsiTheme="majorHAnsi"/>
              </w:rPr>
            </w:pPr>
            <w:r w:rsidRPr="00717B08">
              <w:rPr>
                <w:rFonts w:asciiTheme="majorHAnsi" w:hAnsiTheme="majorHAnsi"/>
                <w:b/>
                <w:bCs/>
                <w:color w:val="FFFFFF"/>
                <w:sz w:val="36"/>
                <w:szCs w:val="36"/>
              </w:rPr>
              <w:lastRenderedPageBreak/>
              <w:t>Which commodities were traded along the Trans-Saharan trade route? Why were these commodities so important?</w:t>
            </w:r>
          </w:p>
          <w:p w:rsidR="00717B08" w:rsidRPr="00717B08" w:rsidRDefault="00717B08" w:rsidP="00717B08">
            <w:pPr>
              <w:pStyle w:val="NormalWeb"/>
              <w:spacing w:before="0" w:beforeAutospacing="0" w:after="0" w:afterAutospacing="0" w:line="0" w:lineRule="atLeast"/>
              <w:jc w:val="center"/>
              <w:rPr>
                <w:rFonts w:asciiTheme="majorHAnsi" w:hAnsiTheme="majorHAnsi"/>
              </w:rPr>
            </w:pPr>
            <w:r w:rsidRPr="00717B08">
              <w:rPr>
                <w:rFonts w:asciiTheme="majorHAnsi" w:hAnsiTheme="majorHAnsi"/>
                <w:color w:val="FFFFFF"/>
              </w:rPr>
              <w:t xml:space="preserve">Objective: Identify and explain importance of two key </w:t>
            </w:r>
            <w:r w:rsidRPr="00717B08">
              <w:rPr>
                <w:rFonts w:asciiTheme="majorHAnsi" w:hAnsiTheme="majorHAnsi"/>
                <w:b/>
                <w:bCs/>
                <w:color w:val="FFFFFF"/>
              </w:rPr>
              <w:t>commodities</w:t>
            </w:r>
            <w:r w:rsidRPr="00717B08">
              <w:rPr>
                <w:rFonts w:asciiTheme="majorHAnsi" w:hAnsiTheme="majorHAnsi"/>
                <w:color w:val="FFFFFF"/>
              </w:rPr>
              <w:t xml:space="preserve"> on the Trans Sahara trade route.</w:t>
            </w:r>
          </w:p>
        </w:tc>
      </w:tr>
    </w:tbl>
    <w:p w:rsidR="00717B08" w:rsidRPr="00717B08" w:rsidRDefault="00717B08" w:rsidP="00717B08">
      <w:pPr>
        <w:rPr>
          <w:rFonts w:asciiTheme="majorHAnsi" w:hAnsiTheme="majorHAnsi"/>
        </w:rPr>
      </w:pPr>
    </w:p>
    <w:tbl>
      <w:tblPr>
        <w:tblW w:w="0" w:type="auto"/>
        <w:tblCellMar>
          <w:top w:w="15" w:type="dxa"/>
          <w:left w:w="15" w:type="dxa"/>
          <w:bottom w:w="15" w:type="dxa"/>
          <w:right w:w="15" w:type="dxa"/>
        </w:tblCellMar>
        <w:tblLook w:val="04A0"/>
      </w:tblPr>
      <w:tblGrid>
        <w:gridCol w:w="9720"/>
        <w:gridCol w:w="4890"/>
      </w:tblGrid>
      <w:tr w:rsidR="00717B08" w:rsidRPr="00717B08" w:rsidTr="00717B0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17B08" w:rsidRPr="00717B08" w:rsidRDefault="00717B08">
            <w:pPr>
              <w:pStyle w:val="NormalWeb"/>
              <w:spacing w:before="0" w:beforeAutospacing="0" w:after="0" w:afterAutospacing="0" w:line="0" w:lineRule="atLeast"/>
              <w:rPr>
                <w:rFonts w:asciiTheme="majorHAnsi" w:hAnsiTheme="majorHAnsi"/>
              </w:rPr>
            </w:pPr>
            <w:r w:rsidRPr="00717B08">
              <w:rPr>
                <w:rFonts w:asciiTheme="majorHAnsi" w:hAnsiTheme="majorHAnsi"/>
                <w:noProof/>
                <w:color w:val="000000"/>
                <w:sz w:val="22"/>
                <w:szCs w:val="22"/>
              </w:rPr>
              <w:drawing>
                <wp:inline distT="0" distB="0" distL="0" distR="0">
                  <wp:extent cx="6019800" cy="4143375"/>
                  <wp:effectExtent l="19050" t="0" r="0" b="0"/>
                  <wp:docPr id="8" name="Picture 2" descr="Gold Salt Trade Jan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 Salt Trade Jan 13.PNG"/>
                          <pic:cNvPicPr>
                            <a:picLocks noChangeAspect="1" noChangeArrowheads="1"/>
                          </pic:cNvPicPr>
                        </pic:nvPicPr>
                        <pic:blipFill>
                          <a:blip r:embed="rId8" cstate="print"/>
                          <a:srcRect/>
                          <a:stretch>
                            <a:fillRect/>
                          </a:stretch>
                        </pic:blipFill>
                        <pic:spPr bwMode="auto">
                          <a:xfrm>
                            <a:off x="0" y="0"/>
                            <a:ext cx="6019800" cy="414337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17B08" w:rsidRPr="00717B08" w:rsidRDefault="00717B08">
            <w:pPr>
              <w:pStyle w:val="NormalWeb"/>
              <w:spacing w:before="0" w:beforeAutospacing="0" w:after="0" w:afterAutospacing="0"/>
              <w:jc w:val="center"/>
              <w:rPr>
                <w:rFonts w:asciiTheme="majorHAnsi" w:hAnsiTheme="majorHAnsi"/>
              </w:rPr>
            </w:pPr>
            <w:r w:rsidRPr="00717B08">
              <w:rPr>
                <w:rFonts w:asciiTheme="majorHAnsi" w:hAnsiTheme="majorHAnsi"/>
                <w:color w:val="000000"/>
                <w:sz w:val="28"/>
                <w:szCs w:val="28"/>
                <w:shd w:val="clear" w:color="auto" w:fill="FFFFFF"/>
              </w:rPr>
              <w:t>A</w:t>
            </w:r>
            <w:r w:rsidRPr="00717B08">
              <w:rPr>
                <w:rFonts w:asciiTheme="majorHAnsi" w:hAnsiTheme="majorHAnsi"/>
                <w:b/>
                <w:bCs/>
                <w:color w:val="000000"/>
                <w:sz w:val="28"/>
                <w:szCs w:val="28"/>
                <w:shd w:val="clear" w:color="auto" w:fill="FFFFFF"/>
              </w:rPr>
              <w:t xml:space="preserve"> commodity</w:t>
            </w:r>
            <w:r w:rsidRPr="00717B08">
              <w:rPr>
                <w:rFonts w:asciiTheme="majorHAnsi" w:hAnsiTheme="majorHAnsi"/>
                <w:color w:val="000000"/>
                <w:sz w:val="28"/>
                <w:szCs w:val="28"/>
                <w:shd w:val="clear" w:color="auto" w:fill="FFFFFF"/>
              </w:rPr>
              <w:t xml:space="preserve"> is a </w:t>
            </w:r>
          </w:p>
          <w:p w:rsidR="00717B08" w:rsidRPr="00717B08" w:rsidRDefault="00717B08">
            <w:pPr>
              <w:rPr>
                <w:rFonts w:asciiTheme="majorHAnsi" w:hAnsiTheme="majorHAnsi"/>
              </w:rPr>
            </w:pPr>
          </w:p>
          <w:p w:rsidR="00717B08" w:rsidRPr="00717B08" w:rsidRDefault="00717B08">
            <w:pPr>
              <w:pStyle w:val="NormalWeb"/>
              <w:spacing w:before="0" w:beforeAutospacing="0" w:after="0" w:afterAutospacing="0"/>
              <w:jc w:val="center"/>
              <w:rPr>
                <w:rFonts w:asciiTheme="majorHAnsi" w:hAnsiTheme="majorHAnsi"/>
              </w:rPr>
            </w:pPr>
            <w:r w:rsidRPr="00717B08">
              <w:rPr>
                <w:rFonts w:asciiTheme="majorHAnsi" w:hAnsiTheme="majorHAnsi"/>
                <w:color w:val="000000"/>
                <w:sz w:val="28"/>
                <w:szCs w:val="28"/>
                <w:shd w:val="clear" w:color="auto" w:fill="FFFFFF"/>
              </w:rPr>
              <w:t xml:space="preserve">__________________________ . </w:t>
            </w:r>
          </w:p>
          <w:p w:rsidR="00717B08" w:rsidRPr="00717B08" w:rsidRDefault="00717B08">
            <w:pPr>
              <w:rPr>
                <w:rFonts w:asciiTheme="majorHAnsi" w:hAnsiTheme="majorHAnsi"/>
              </w:rPr>
            </w:pPr>
          </w:p>
          <w:p w:rsidR="00717B08" w:rsidRPr="00717B08" w:rsidRDefault="00717B08">
            <w:pPr>
              <w:pStyle w:val="NormalWeb"/>
              <w:spacing w:before="0" w:beforeAutospacing="0" w:after="0" w:afterAutospacing="0"/>
              <w:jc w:val="center"/>
              <w:rPr>
                <w:rFonts w:asciiTheme="majorHAnsi" w:hAnsiTheme="majorHAnsi"/>
              </w:rPr>
            </w:pPr>
            <w:r w:rsidRPr="00717B08">
              <w:rPr>
                <w:rFonts w:asciiTheme="majorHAnsi" w:hAnsiTheme="majorHAnsi"/>
                <w:b/>
                <w:bCs/>
                <w:color w:val="000000"/>
                <w:shd w:val="clear" w:color="auto" w:fill="FFFFFF"/>
              </w:rPr>
              <w:t xml:space="preserve">According to the map above, which two commodities were traded along the Trans-Sahara trade route? </w:t>
            </w:r>
          </w:p>
          <w:p w:rsidR="00717B08" w:rsidRPr="00717B08" w:rsidRDefault="00717B08">
            <w:pPr>
              <w:rPr>
                <w:rFonts w:asciiTheme="majorHAnsi" w:hAnsiTheme="majorHAnsi"/>
              </w:rPr>
            </w:pPr>
          </w:p>
          <w:tbl>
            <w:tblPr>
              <w:tblStyle w:val="TableGrid"/>
              <w:tblW w:w="0" w:type="auto"/>
              <w:tblLook w:val="04A0"/>
            </w:tblPr>
            <w:tblGrid>
              <w:gridCol w:w="895"/>
              <w:gridCol w:w="3770"/>
            </w:tblGrid>
            <w:tr w:rsidR="00717B08" w:rsidTr="00717B08">
              <w:trPr>
                <w:trHeight w:val="1243"/>
              </w:trPr>
              <w:tc>
                <w:tcPr>
                  <w:tcW w:w="895" w:type="dxa"/>
                  <w:vAlign w:val="center"/>
                </w:tcPr>
                <w:p w:rsidR="00717B08" w:rsidRPr="00717B08" w:rsidRDefault="00717B08" w:rsidP="00717B08">
                  <w:pPr>
                    <w:jc w:val="center"/>
                    <w:rPr>
                      <w:rFonts w:asciiTheme="majorHAnsi" w:hAnsiTheme="majorHAnsi"/>
                      <w:sz w:val="52"/>
                    </w:rPr>
                  </w:pPr>
                  <w:r w:rsidRPr="00717B08">
                    <w:rPr>
                      <w:rFonts w:asciiTheme="majorHAnsi" w:hAnsiTheme="majorHAnsi"/>
                      <w:sz w:val="52"/>
                    </w:rPr>
                    <w:t>1</w:t>
                  </w:r>
                </w:p>
              </w:tc>
              <w:tc>
                <w:tcPr>
                  <w:tcW w:w="3770" w:type="dxa"/>
                  <w:vAlign w:val="center"/>
                </w:tcPr>
                <w:p w:rsidR="00717B08" w:rsidRDefault="00717B08" w:rsidP="00717B08">
                  <w:pPr>
                    <w:spacing w:after="240" w:line="0" w:lineRule="atLeast"/>
                    <w:jc w:val="center"/>
                    <w:rPr>
                      <w:rFonts w:asciiTheme="majorHAnsi" w:hAnsiTheme="majorHAnsi"/>
                    </w:rPr>
                  </w:pPr>
                </w:p>
              </w:tc>
            </w:tr>
            <w:tr w:rsidR="00717B08" w:rsidTr="00717B08">
              <w:trPr>
                <w:trHeight w:val="1243"/>
              </w:trPr>
              <w:tc>
                <w:tcPr>
                  <w:tcW w:w="895" w:type="dxa"/>
                  <w:vAlign w:val="center"/>
                </w:tcPr>
                <w:p w:rsidR="00717B08" w:rsidRPr="00717B08" w:rsidRDefault="00717B08" w:rsidP="00717B08">
                  <w:pPr>
                    <w:jc w:val="center"/>
                    <w:rPr>
                      <w:rFonts w:asciiTheme="majorHAnsi" w:hAnsiTheme="majorHAnsi"/>
                      <w:sz w:val="52"/>
                    </w:rPr>
                  </w:pPr>
                  <w:r w:rsidRPr="00717B08">
                    <w:rPr>
                      <w:rFonts w:asciiTheme="majorHAnsi" w:hAnsiTheme="majorHAnsi"/>
                      <w:sz w:val="52"/>
                    </w:rPr>
                    <w:t>2</w:t>
                  </w:r>
                </w:p>
              </w:tc>
              <w:tc>
                <w:tcPr>
                  <w:tcW w:w="3770" w:type="dxa"/>
                  <w:vAlign w:val="center"/>
                </w:tcPr>
                <w:p w:rsidR="00717B08" w:rsidRDefault="00717B08" w:rsidP="00717B08">
                  <w:pPr>
                    <w:spacing w:after="240" w:line="0" w:lineRule="atLeast"/>
                    <w:jc w:val="center"/>
                    <w:rPr>
                      <w:rFonts w:asciiTheme="majorHAnsi" w:hAnsiTheme="majorHAnsi"/>
                    </w:rPr>
                  </w:pPr>
                </w:p>
              </w:tc>
            </w:tr>
          </w:tbl>
          <w:p w:rsidR="00717B08" w:rsidRPr="00717B08" w:rsidRDefault="00717B08">
            <w:pPr>
              <w:spacing w:after="240" w:line="0" w:lineRule="atLeast"/>
              <w:rPr>
                <w:rFonts w:asciiTheme="majorHAnsi" w:hAnsiTheme="majorHAnsi"/>
                <w:sz w:val="24"/>
                <w:szCs w:val="24"/>
              </w:rPr>
            </w:pPr>
            <w:r w:rsidRPr="00717B08">
              <w:rPr>
                <w:rFonts w:asciiTheme="majorHAnsi" w:hAnsiTheme="majorHAnsi"/>
              </w:rPr>
              <w:br/>
            </w:r>
            <w:r w:rsidRPr="00717B08">
              <w:rPr>
                <w:rFonts w:asciiTheme="majorHAnsi" w:hAnsiTheme="majorHAnsi"/>
              </w:rPr>
              <w:br/>
            </w:r>
            <w:r w:rsidRPr="00717B08">
              <w:rPr>
                <w:rFonts w:asciiTheme="majorHAnsi" w:hAnsiTheme="majorHAnsi"/>
              </w:rPr>
              <w:br/>
            </w:r>
            <w:r w:rsidRPr="00717B08">
              <w:rPr>
                <w:rFonts w:asciiTheme="majorHAnsi" w:hAnsiTheme="majorHAnsi"/>
              </w:rPr>
              <w:br/>
            </w:r>
          </w:p>
        </w:tc>
      </w:tr>
    </w:tbl>
    <w:p w:rsidR="00717B08" w:rsidRDefault="00717B08" w:rsidP="00717B08">
      <w:pPr>
        <w:spacing w:after="240"/>
        <w:rPr>
          <w:rFonts w:asciiTheme="majorHAnsi" w:hAnsiTheme="majorHAnsi"/>
        </w:rPr>
      </w:pPr>
      <w:r w:rsidRPr="00717B08">
        <w:rPr>
          <w:rFonts w:asciiTheme="majorHAnsi" w:hAnsiTheme="majorHAnsi"/>
        </w:rPr>
        <w:br/>
      </w:r>
    </w:p>
    <w:p w:rsidR="00717B08" w:rsidRPr="00717B08" w:rsidRDefault="00717B08" w:rsidP="00717B08">
      <w:pPr>
        <w:spacing w:after="240"/>
        <w:rPr>
          <w:rFonts w:asciiTheme="majorHAnsi" w:hAnsiTheme="majorHAnsi"/>
        </w:rPr>
      </w:pPr>
    </w:p>
    <w:tbl>
      <w:tblPr>
        <w:tblW w:w="0" w:type="auto"/>
        <w:tblCellMar>
          <w:top w:w="15" w:type="dxa"/>
          <w:left w:w="15" w:type="dxa"/>
          <w:bottom w:w="15" w:type="dxa"/>
          <w:right w:w="15" w:type="dxa"/>
        </w:tblCellMar>
        <w:tblLook w:val="04A0"/>
      </w:tblPr>
      <w:tblGrid>
        <w:gridCol w:w="3630"/>
        <w:gridCol w:w="7860"/>
        <w:gridCol w:w="3120"/>
      </w:tblGrid>
      <w:tr w:rsidR="00717B08" w:rsidRPr="00717B08" w:rsidTr="00717B08">
        <w:trPr>
          <w:trHeight w:val="480"/>
        </w:trPr>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17B08" w:rsidRPr="00717B08" w:rsidRDefault="00717B08">
            <w:pPr>
              <w:pStyle w:val="NormalWeb"/>
              <w:spacing w:before="0" w:beforeAutospacing="0" w:after="0" w:afterAutospacing="0"/>
              <w:jc w:val="center"/>
              <w:rPr>
                <w:rFonts w:asciiTheme="majorHAnsi" w:hAnsiTheme="majorHAnsi"/>
              </w:rPr>
            </w:pPr>
            <w:r w:rsidRPr="00717B08">
              <w:rPr>
                <w:rFonts w:asciiTheme="majorHAnsi" w:hAnsiTheme="majorHAnsi"/>
                <w:b/>
                <w:bCs/>
                <w:color w:val="000000"/>
                <w:sz w:val="28"/>
                <w:szCs w:val="28"/>
                <w:shd w:val="clear" w:color="auto" w:fill="FFFFFF"/>
              </w:rPr>
              <w:lastRenderedPageBreak/>
              <w:t>If you could choose between a pile of salt and a pile of gold, which would you choose? Why?</w:t>
            </w:r>
          </w:p>
          <w:p w:rsidR="00717B08" w:rsidRPr="00717B08" w:rsidRDefault="00717B08">
            <w:pPr>
              <w:spacing w:after="240"/>
              <w:rPr>
                <w:rFonts w:asciiTheme="majorHAnsi" w:hAnsiTheme="majorHAnsi"/>
                <w:sz w:val="24"/>
                <w:szCs w:val="24"/>
              </w:rPr>
            </w:pPr>
          </w:p>
        </w:tc>
      </w:tr>
      <w:tr w:rsidR="00717B08" w:rsidRPr="00717B08" w:rsidTr="00717B08">
        <w:trPr>
          <w:trHeight w:val="555"/>
        </w:trPr>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17B08" w:rsidRPr="00717B08" w:rsidRDefault="00717B08">
            <w:pPr>
              <w:pStyle w:val="NormalWeb"/>
              <w:spacing w:before="0" w:beforeAutospacing="0" w:after="0" w:afterAutospacing="0"/>
              <w:jc w:val="center"/>
              <w:rPr>
                <w:rFonts w:asciiTheme="majorHAnsi" w:hAnsiTheme="majorHAnsi"/>
              </w:rPr>
            </w:pPr>
            <w:r w:rsidRPr="00717B08">
              <w:rPr>
                <w:rFonts w:asciiTheme="majorHAnsi" w:hAnsiTheme="majorHAnsi"/>
                <w:b/>
                <w:bCs/>
                <w:i/>
                <w:iCs/>
                <w:color w:val="000000"/>
                <w:sz w:val="36"/>
                <w:szCs w:val="36"/>
              </w:rPr>
              <w:t>BUT</w:t>
            </w:r>
            <w:r w:rsidRPr="00717B08">
              <w:rPr>
                <w:rFonts w:asciiTheme="majorHAnsi" w:hAnsiTheme="majorHAnsi"/>
                <w:b/>
                <w:bCs/>
                <w:color w:val="000000"/>
              </w:rPr>
              <w:t xml:space="preserve">, </w:t>
            </w:r>
            <w:r w:rsidRPr="00717B08">
              <w:rPr>
                <w:rFonts w:asciiTheme="majorHAnsi" w:hAnsiTheme="majorHAnsi"/>
                <w:b/>
                <w:bCs/>
                <w:color w:val="000000"/>
                <w:sz w:val="28"/>
                <w:szCs w:val="28"/>
              </w:rPr>
              <w:t>both commodities were equally important on the Trans-Saharan trade route.</w:t>
            </w:r>
            <w:r w:rsidRPr="00717B08">
              <w:rPr>
                <w:rFonts w:asciiTheme="majorHAnsi" w:hAnsiTheme="majorHAnsi"/>
                <w:b/>
                <w:bCs/>
                <w:color w:val="000000"/>
              </w:rPr>
              <w:t xml:space="preserve"> </w:t>
            </w:r>
          </w:p>
          <w:p w:rsidR="00717B08" w:rsidRPr="00717B08" w:rsidRDefault="00717B08">
            <w:pPr>
              <w:pStyle w:val="NormalWeb"/>
              <w:spacing w:before="0" w:beforeAutospacing="0" w:after="0" w:afterAutospacing="0"/>
              <w:jc w:val="center"/>
              <w:rPr>
                <w:rFonts w:asciiTheme="majorHAnsi" w:hAnsiTheme="majorHAnsi"/>
              </w:rPr>
            </w:pPr>
            <w:r w:rsidRPr="00717B08">
              <w:rPr>
                <w:rFonts w:asciiTheme="majorHAnsi" w:hAnsiTheme="majorHAnsi"/>
                <w:b/>
                <w:bCs/>
                <w:color w:val="000000"/>
              </w:rPr>
              <w:t>Make a prediction: How might these commodities be important to different societies?</w:t>
            </w:r>
          </w:p>
          <w:p w:rsidR="00717B08" w:rsidRPr="00717B08" w:rsidRDefault="00717B08">
            <w:pPr>
              <w:spacing w:after="240"/>
              <w:rPr>
                <w:rFonts w:asciiTheme="majorHAnsi" w:hAnsiTheme="majorHAnsi"/>
                <w:sz w:val="24"/>
                <w:szCs w:val="24"/>
              </w:rPr>
            </w:pPr>
            <w:r w:rsidRPr="00717B08">
              <w:rPr>
                <w:rFonts w:asciiTheme="majorHAnsi" w:hAnsiTheme="majorHAnsi"/>
              </w:rPr>
              <w:br/>
            </w:r>
            <w:r w:rsidRPr="00717B08">
              <w:rPr>
                <w:rFonts w:asciiTheme="majorHAnsi" w:hAnsiTheme="majorHAnsi"/>
              </w:rPr>
              <w:br/>
            </w:r>
          </w:p>
        </w:tc>
      </w:tr>
      <w:tr w:rsidR="00717B08" w:rsidRPr="00717B08" w:rsidTr="00717B0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17B08" w:rsidRPr="00717B08" w:rsidRDefault="00717B08">
            <w:pPr>
              <w:pStyle w:val="NormalWeb"/>
              <w:spacing w:before="0" w:beforeAutospacing="0" w:after="0" w:afterAutospacing="0"/>
              <w:jc w:val="center"/>
              <w:rPr>
                <w:rFonts w:asciiTheme="majorHAnsi" w:hAnsiTheme="majorHAnsi"/>
              </w:rPr>
            </w:pPr>
            <w:r w:rsidRPr="00717B08">
              <w:rPr>
                <w:rFonts w:asciiTheme="majorHAnsi" w:hAnsiTheme="majorHAnsi"/>
                <w:b/>
                <w:bCs/>
                <w:color w:val="000000"/>
                <w:sz w:val="26"/>
                <w:szCs w:val="26"/>
              </w:rPr>
              <w:t>Salt</w:t>
            </w:r>
          </w:p>
          <w:p w:rsidR="00717B08" w:rsidRPr="00717B08" w:rsidRDefault="00717B08">
            <w:pPr>
              <w:pStyle w:val="NormalWeb"/>
              <w:spacing w:before="0" w:beforeAutospacing="0" w:after="0" w:afterAutospacing="0" w:line="0" w:lineRule="atLeast"/>
              <w:jc w:val="center"/>
              <w:rPr>
                <w:rFonts w:asciiTheme="majorHAnsi" w:hAnsiTheme="majorHAnsi"/>
              </w:rPr>
            </w:pPr>
            <w:r w:rsidRPr="00717B08">
              <w:rPr>
                <w:rFonts w:asciiTheme="majorHAnsi" w:hAnsiTheme="majorHAnsi"/>
                <w:noProof/>
                <w:color w:val="000000"/>
                <w:sz w:val="22"/>
                <w:szCs w:val="22"/>
              </w:rPr>
              <w:drawing>
                <wp:inline distT="0" distB="0" distL="0" distR="0">
                  <wp:extent cx="2152650" cy="1362075"/>
                  <wp:effectExtent l="19050" t="0" r="0" b="0"/>
                  <wp:docPr id="7" name="Picture 3" descr="https://lh6.googleusercontent.com/r8TLZCqPkk5jJ3Q5k4bwr09fwKj9TuqH_eP-KD8k4pC1JlR5Fp-puB_zZ7DnPjg1EHje1xe7S5fVTX75zd3z8wLCncsMs9LzbzoPylzDw9tNzk4umRfc7moQz72cpS3CvzBbQ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r8TLZCqPkk5jJ3Q5k4bwr09fwKj9TuqH_eP-KD8k4pC1JlR5Fp-puB_zZ7DnPjg1EHje1xe7S5fVTX75zd3z8wLCncsMs9LzbzoPylzDw9tNzk4umRfc7moQz72cpS3CvzBbQis"/>
                          <pic:cNvPicPr>
                            <a:picLocks noChangeAspect="1" noChangeArrowheads="1"/>
                          </pic:cNvPicPr>
                        </pic:nvPicPr>
                        <pic:blipFill>
                          <a:blip r:embed="rId9" cstate="print"/>
                          <a:srcRect/>
                          <a:stretch>
                            <a:fillRect/>
                          </a:stretch>
                        </pic:blipFill>
                        <pic:spPr bwMode="auto">
                          <a:xfrm>
                            <a:off x="0" y="0"/>
                            <a:ext cx="2152650" cy="1362075"/>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17B08" w:rsidRPr="00717B08" w:rsidRDefault="00717B08" w:rsidP="00717B08">
            <w:pPr>
              <w:pStyle w:val="NormalWeb"/>
              <w:numPr>
                <w:ilvl w:val="0"/>
                <w:numId w:val="9"/>
              </w:numPr>
              <w:spacing w:before="0" w:beforeAutospacing="0" w:after="0" w:afterAutospacing="0"/>
              <w:textAlignment w:val="baseline"/>
              <w:rPr>
                <w:rFonts w:asciiTheme="majorHAnsi" w:hAnsiTheme="majorHAnsi"/>
                <w:b/>
                <w:bCs/>
                <w:color w:val="000000"/>
                <w:sz w:val="22"/>
                <w:szCs w:val="22"/>
              </w:rPr>
            </w:pPr>
            <w:r w:rsidRPr="00717B08">
              <w:rPr>
                <w:rFonts w:asciiTheme="majorHAnsi" w:hAnsiTheme="majorHAnsi"/>
                <w:b/>
                <w:bCs/>
                <w:color w:val="000000"/>
                <w:sz w:val="22"/>
                <w:szCs w:val="22"/>
              </w:rPr>
              <w:t>Geographic Source: _________________________________</w:t>
            </w:r>
          </w:p>
          <w:p w:rsidR="00717B08" w:rsidRPr="00717B08" w:rsidRDefault="00717B08">
            <w:pPr>
              <w:rPr>
                <w:rFonts w:asciiTheme="majorHAnsi" w:hAnsiTheme="majorHAnsi"/>
                <w:sz w:val="24"/>
                <w:szCs w:val="24"/>
              </w:rPr>
            </w:pPr>
          </w:p>
          <w:p w:rsidR="00717B08" w:rsidRPr="00717B08" w:rsidRDefault="00717B08" w:rsidP="00717B08">
            <w:pPr>
              <w:pStyle w:val="NormalWeb"/>
              <w:numPr>
                <w:ilvl w:val="0"/>
                <w:numId w:val="10"/>
              </w:numPr>
              <w:spacing w:before="0" w:beforeAutospacing="0" w:after="0" w:afterAutospacing="0"/>
              <w:textAlignment w:val="baseline"/>
              <w:rPr>
                <w:rFonts w:asciiTheme="majorHAnsi" w:hAnsiTheme="majorHAnsi"/>
                <w:color w:val="000000"/>
                <w:sz w:val="22"/>
                <w:szCs w:val="22"/>
              </w:rPr>
            </w:pPr>
            <w:r w:rsidRPr="00717B08">
              <w:rPr>
                <w:rFonts w:asciiTheme="majorHAnsi" w:hAnsiTheme="majorHAnsi"/>
                <w:color w:val="000000"/>
                <w:sz w:val="22"/>
                <w:szCs w:val="22"/>
              </w:rPr>
              <w:t xml:space="preserve">In West Africa, it was difficult to find salt, but it was </w:t>
            </w:r>
            <w:r w:rsidRPr="00717B08">
              <w:rPr>
                <w:rFonts w:asciiTheme="majorHAnsi" w:hAnsiTheme="majorHAnsi"/>
                <w:b/>
                <w:bCs/>
                <w:color w:val="000000"/>
                <w:sz w:val="22"/>
                <w:szCs w:val="22"/>
                <w:u w:val="single"/>
              </w:rPr>
              <w:t>useful</w:t>
            </w:r>
            <w:r w:rsidRPr="00717B08">
              <w:rPr>
                <w:rFonts w:asciiTheme="majorHAnsi" w:hAnsiTheme="majorHAnsi"/>
                <w:color w:val="000000"/>
                <w:sz w:val="22"/>
                <w:szCs w:val="22"/>
              </w:rPr>
              <w:t xml:space="preserve"> for two reasons:</w:t>
            </w:r>
          </w:p>
          <w:p w:rsidR="00717B08" w:rsidRPr="00717B08" w:rsidRDefault="00717B08" w:rsidP="00717B08">
            <w:pPr>
              <w:pStyle w:val="NormalWeb"/>
              <w:numPr>
                <w:ilvl w:val="1"/>
                <w:numId w:val="10"/>
              </w:numPr>
              <w:spacing w:before="0" w:beforeAutospacing="0" w:after="0" w:afterAutospacing="0"/>
              <w:textAlignment w:val="baseline"/>
              <w:rPr>
                <w:rFonts w:asciiTheme="majorHAnsi" w:hAnsiTheme="majorHAnsi"/>
                <w:color w:val="000000"/>
                <w:sz w:val="22"/>
                <w:szCs w:val="22"/>
              </w:rPr>
            </w:pPr>
            <w:r w:rsidRPr="00717B08">
              <w:rPr>
                <w:rFonts w:asciiTheme="majorHAnsi" w:hAnsiTheme="majorHAnsi"/>
                <w:color w:val="000000"/>
                <w:sz w:val="22"/>
                <w:szCs w:val="22"/>
              </w:rPr>
              <w:t>1.</w:t>
            </w:r>
          </w:p>
          <w:p w:rsidR="00717B08" w:rsidRPr="00717B08" w:rsidRDefault="00717B08">
            <w:pPr>
              <w:spacing w:after="240"/>
              <w:rPr>
                <w:rFonts w:asciiTheme="majorHAnsi" w:hAnsiTheme="majorHAnsi"/>
                <w:sz w:val="24"/>
                <w:szCs w:val="24"/>
              </w:rPr>
            </w:pPr>
          </w:p>
          <w:p w:rsidR="00717B08" w:rsidRPr="00717B08" w:rsidRDefault="00717B08" w:rsidP="00717B08">
            <w:pPr>
              <w:pStyle w:val="NormalWeb"/>
              <w:numPr>
                <w:ilvl w:val="1"/>
                <w:numId w:val="11"/>
              </w:numPr>
              <w:spacing w:before="0" w:beforeAutospacing="0" w:after="0" w:afterAutospacing="0"/>
              <w:textAlignment w:val="baseline"/>
              <w:rPr>
                <w:rFonts w:asciiTheme="majorHAnsi" w:hAnsiTheme="majorHAnsi"/>
                <w:color w:val="000000"/>
                <w:sz w:val="22"/>
                <w:szCs w:val="22"/>
              </w:rPr>
            </w:pPr>
            <w:r w:rsidRPr="00717B08">
              <w:rPr>
                <w:rFonts w:asciiTheme="majorHAnsi" w:hAnsiTheme="majorHAnsi"/>
                <w:color w:val="000000"/>
                <w:sz w:val="22"/>
                <w:szCs w:val="22"/>
              </w:rPr>
              <w:t>2.</w:t>
            </w:r>
          </w:p>
          <w:p w:rsidR="00717B08" w:rsidRPr="00717B08" w:rsidRDefault="00717B08">
            <w:pPr>
              <w:spacing w:after="240" w:line="0" w:lineRule="atLeast"/>
              <w:rPr>
                <w:rFonts w:asciiTheme="majorHAnsi" w:hAnsiTheme="majorHAnsi"/>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17B08" w:rsidRPr="00717B08" w:rsidRDefault="00717B08">
            <w:pPr>
              <w:rPr>
                <w:rFonts w:asciiTheme="majorHAnsi" w:hAnsiTheme="majorHAnsi"/>
              </w:rPr>
            </w:pPr>
          </w:p>
          <w:p w:rsidR="00717B08" w:rsidRPr="00717B08" w:rsidRDefault="00717B08">
            <w:pPr>
              <w:pStyle w:val="NormalWeb"/>
              <w:spacing w:before="0" w:beforeAutospacing="0" w:after="0" w:afterAutospacing="0" w:line="0" w:lineRule="atLeast"/>
              <w:rPr>
                <w:rFonts w:asciiTheme="majorHAnsi" w:hAnsiTheme="majorHAnsi"/>
              </w:rPr>
            </w:pPr>
            <w:r w:rsidRPr="00717B08">
              <w:rPr>
                <w:rFonts w:asciiTheme="majorHAnsi" w:hAnsiTheme="majorHAnsi"/>
                <w:noProof/>
                <w:color w:val="000000"/>
                <w:sz w:val="22"/>
                <w:szCs w:val="22"/>
              </w:rPr>
              <w:drawing>
                <wp:inline distT="0" distB="0" distL="0" distR="0">
                  <wp:extent cx="1828800" cy="1371600"/>
                  <wp:effectExtent l="19050" t="0" r="0" b="0"/>
                  <wp:docPr id="2" name="Picture 4" descr="Gold Salt Trade Jan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d Salt Trade Jan 13.PNG"/>
                          <pic:cNvPicPr>
                            <a:picLocks noChangeAspect="1" noChangeArrowheads="1"/>
                          </pic:cNvPicPr>
                        </pic:nvPicPr>
                        <pic:blipFill>
                          <a:blip r:embed="rId10"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tc>
      </w:tr>
      <w:tr w:rsidR="00717B08" w:rsidRPr="00717B08" w:rsidTr="00717B08">
        <w:trPr>
          <w:trHeight w:val="346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17B08" w:rsidRPr="00717B08" w:rsidRDefault="00717B08">
            <w:pPr>
              <w:pStyle w:val="NormalWeb"/>
              <w:spacing w:before="0" w:beforeAutospacing="0" w:after="0" w:afterAutospacing="0"/>
              <w:jc w:val="center"/>
              <w:rPr>
                <w:rFonts w:asciiTheme="majorHAnsi" w:hAnsiTheme="majorHAnsi"/>
              </w:rPr>
            </w:pPr>
            <w:r w:rsidRPr="00717B08">
              <w:rPr>
                <w:rFonts w:asciiTheme="majorHAnsi" w:hAnsiTheme="majorHAnsi"/>
                <w:b/>
                <w:bCs/>
                <w:color w:val="000000"/>
                <w:sz w:val="26"/>
                <w:szCs w:val="26"/>
              </w:rPr>
              <w:t>Gold</w:t>
            </w:r>
          </w:p>
          <w:p w:rsidR="00717B08" w:rsidRPr="00717B08" w:rsidRDefault="00717B08">
            <w:pPr>
              <w:pStyle w:val="NormalWeb"/>
              <w:spacing w:before="0" w:beforeAutospacing="0" w:after="0" w:afterAutospacing="0"/>
              <w:jc w:val="center"/>
              <w:rPr>
                <w:rFonts w:asciiTheme="majorHAnsi" w:hAnsiTheme="majorHAnsi"/>
              </w:rPr>
            </w:pPr>
            <w:r w:rsidRPr="00717B08">
              <w:rPr>
                <w:rFonts w:asciiTheme="majorHAnsi" w:hAnsiTheme="majorHAnsi"/>
                <w:noProof/>
                <w:color w:val="000000"/>
                <w:sz w:val="22"/>
                <w:szCs w:val="22"/>
              </w:rPr>
              <w:drawing>
                <wp:inline distT="0" distB="0" distL="0" distR="0">
                  <wp:extent cx="1847850" cy="1543050"/>
                  <wp:effectExtent l="19050" t="0" r="0" b="0"/>
                  <wp:docPr id="5" name="Picture 5" descr="https://lh4.googleusercontent.com/4oMJ8L5XQx_2fccLBU3KYBggYpjAe4Cgz8Z909nnVJIfs4SbIoWvHAa077JzOt-ifmnYMNOj7zOK4WjgDp6II9gBw5gUis_jDyM-LwjOidswefXyuUTLM-Y25AYKfE9WXdVIs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4oMJ8L5XQx_2fccLBU3KYBggYpjAe4Cgz8Z909nnVJIfs4SbIoWvHAa077JzOt-ifmnYMNOj7zOK4WjgDp6II9gBw5gUis_jDyM-LwjOidswefXyuUTLM-Y25AYKfE9WXdVIs4U"/>
                          <pic:cNvPicPr>
                            <a:picLocks noChangeAspect="1" noChangeArrowheads="1"/>
                          </pic:cNvPicPr>
                        </pic:nvPicPr>
                        <pic:blipFill>
                          <a:blip r:embed="rId11" cstate="print"/>
                          <a:srcRect/>
                          <a:stretch>
                            <a:fillRect/>
                          </a:stretch>
                        </pic:blipFill>
                        <pic:spPr bwMode="auto">
                          <a:xfrm>
                            <a:off x="0" y="0"/>
                            <a:ext cx="1847850" cy="1543050"/>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17B08" w:rsidRPr="00717B08" w:rsidRDefault="00717B08" w:rsidP="00717B08">
            <w:pPr>
              <w:pStyle w:val="NormalWeb"/>
              <w:numPr>
                <w:ilvl w:val="0"/>
                <w:numId w:val="12"/>
              </w:numPr>
              <w:spacing w:before="0" w:beforeAutospacing="0" w:after="0" w:afterAutospacing="0"/>
              <w:textAlignment w:val="baseline"/>
              <w:rPr>
                <w:rFonts w:asciiTheme="majorHAnsi" w:hAnsiTheme="majorHAnsi"/>
                <w:b/>
                <w:bCs/>
                <w:color w:val="000000"/>
                <w:sz w:val="22"/>
                <w:szCs w:val="22"/>
              </w:rPr>
            </w:pPr>
            <w:r w:rsidRPr="00717B08">
              <w:rPr>
                <w:rFonts w:asciiTheme="majorHAnsi" w:hAnsiTheme="majorHAnsi"/>
                <w:b/>
                <w:bCs/>
                <w:color w:val="000000"/>
                <w:sz w:val="22"/>
                <w:szCs w:val="22"/>
              </w:rPr>
              <w:t>Geographic Source: _________________________________</w:t>
            </w:r>
          </w:p>
          <w:p w:rsidR="00717B08" w:rsidRPr="00717B08" w:rsidRDefault="00717B08">
            <w:pPr>
              <w:rPr>
                <w:rFonts w:asciiTheme="majorHAnsi" w:hAnsiTheme="majorHAnsi"/>
                <w:sz w:val="24"/>
                <w:szCs w:val="24"/>
              </w:rPr>
            </w:pPr>
          </w:p>
          <w:p w:rsidR="00717B08" w:rsidRPr="00717B08" w:rsidRDefault="00717B08" w:rsidP="00717B08">
            <w:pPr>
              <w:pStyle w:val="NormalWeb"/>
              <w:numPr>
                <w:ilvl w:val="0"/>
                <w:numId w:val="13"/>
              </w:numPr>
              <w:spacing w:before="0" w:beforeAutospacing="0" w:after="0" w:afterAutospacing="0"/>
              <w:textAlignment w:val="baseline"/>
              <w:rPr>
                <w:rFonts w:asciiTheme="majorHAnsi" w:hAnsiTheme="majorHAnsi"/>
                <w:color w:val="000000"/>
                <w:sz w:val="22"/>
                <w:szCs w:val="22"/>
              </w:rPr>
            </w:pPr>
            <w:r w:rsidRPr="00717B08">
              <w:rPr>
                <w:rFonts w:asciiTheme="majorHAnsi" w:hAnsiTheme="majorHAnsi"/>
                <w:color w:val="000000"/>
                <w:sz w:val="22"/>
                <w:szCs w:val="22"/>
              </w:rPr>
              <w:t xml:space="preserve">In North Africa, there were no gold mines, but gold was </w:t>
            </w:r>
            <w:r w:rsidRPr="00717B08">
              <w:rPr>
                <w:rFonts w:asciiTheme="majorHAnsi" w:hAnsiTheme="majorHAnsi"/>
                <w:b/>
                <w:bCs/>
                <w:color w:val="000000"/>
                <w:sz w:val="22"/>
                <w:szCs w:val="22"/>
                <w:u w:val="single"/>
              </w:rPr>
              <w:t>useful</w:t>
            </w:r>
            <w:r w:rsidRPr="00717B08">
              <w:rPr>
                <w:rFonts w:asciiTheme="majorHAnsi" w:hAnsiTheme="majorHAnsi"/>
                <w:color w:val="000000"/>
                <w:sz w:val="22"/>
                <w:szCs w:val="22"/>
              </w:rPr>
              <w:t xml:space="preserve"> for two reasons: </w:t>
            </w:r>
          </w:p>
          <w:p w:rsidR="00717B08" w:rsidRPr="00717B08" w:rsidRDefault="00717B08" w:rsidP="00717B08">
            <w:pPr>
              <w:pStyle w:val="NormalWeb"/>
              <w:numPr>
                <w:ilvl w:val="1"/>
                <w:numId w:val="13"/>
              </w:numPr>
              <w:spacing w:before="0" w:beforeAutospacing="0" w:after="0" w:afterAutospacing="0"/>
              <w:textAlignment w:val="baseline"/>
              <w:rPr>
                <w:rFonts w:asciiTheme="majorHAnsi" w:hAnsiTheme="majorHAnsi"/>
                <w:color w:val="000000"/>
                <w:sz w:val="22"/>
                <w:szCs w:val="22"/>
              </w:rPr>
            </w:pPr>
            <w:r w:rsidRPr="00717B08">
              <w:rPr>
                <w:rFonts w:asciiTheme="majorHAnsi" w:hAnsiTheme="majorHAnsi"/>
                <w:color w:val="000000"/>
                <w:sz w:val="22"/>
                <w:szCs w:val="22"/>
              </w:rPr>
              <w:t>1.</w:t>
            </w:r>
          </w:p>
          <w:p w:rsidR="00717B08" w:rsidRPr="00717B08" w:rsidRDefault="00717B08">
            <w:pPr>
              <w:spacing w:after="240"/>
              <w:rPr>
                <w:rFonts w:asciiTheme="majorHAnsi" w:hAnsiTheme="majorHAnsi"/>
                <w:sz w:val="24"/>
                <w:szCs w:val="24"/>
              </w:rPr>
            </w:pPr>
          </w:p>
          <w:p w:rsidR="00717B08" w:rsidRPr="00717B08" w:rsidRDefault="00717B08" w:rsidP="00717B08">
            <w:pPr>
              <w:pStyle w:val="NormalWeb"/>
              <w:numPr>
                <w:ilvl w:val="1"/>
                <w:numId w:val="14"/>
              </w:numPr>
              <w:spacing w:before="0" w:beforeAutospacing="0" w:after="0" w:afterAutospacing="0"/>
              <w:textAlignment w:val="baseline"/>
              <w:rPr>
                <w:rFonts w:asciiTheme="majorHAnsi" w:hAnsiTheme="majorHAnsi"/>
                <w:color w:val="000000"/>
                <w:sz w:val="22"/>
                <w:szCs w:val="22"/>
              </w:rPr>
            </w:pPr>
            <w:r w:rsidRPr="00717B08">
              <w:rPr>
                <w:rFonts w:asciiTheme="majorHAnsi" w:hAnsiTheme="majorHAnsi"/>
                <w:color w:val="000000"/>
                <w:sz w:val="22"/>
                <w:szCs w:val="22"/>
              </w:rPr>
              <w:t>2.</w:t>
            </w:r>
          </w:p>
          <w:p w:rsidR="00717B08" w:rsidRPr="00717B08" w:rsidRDefault="00717B08">
            <w:pPr>
              <w:spacing w:after="240"/>
              <w:rPr>
                <w:rFonts w:asciiTheme="majorHAnsi" w:hAnsiTheme="majorHAnsi"/>
                <w:sz w:val="24"/>
                <w:szCs w:val="24"/>
              </w:rPr>
            </w:pPr>
            <w:r w:rsidRPr="00717B08">
              <w:rPr>
                <w:rFonts w:asciiTheme="majorHAnsi" w:hAnsiTheme="majorHAnsi"/>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17B08" w:rsidRPr="00717B08" w:rsidRDefault="00717B08">
            <w:pPr>
              <w:spacing w:after="240"/>
              <w:rPr>
                <w:rFonts w:asciiTheme="majorHAnsi" w:hAnsiTheme="majorHAnsi"/>
              </w:rPr>
            </w:pPr>
          </w:p>
          <w:p w:rsidR="00717B08" w:rsidRPr="00717B08" w:rsidRDefault="00717B08">
            <w:pPr>
              <w:pStyle w:val="NormalWeb"/>
              <w:spacing w:before="0" w:beforeAutospacing="0" w:after="0" w:afterAutospacing="0"/>
              <w:rPr>
                <w:rFonts w:asciiTheme="majorHAnsi" w:hAnsiTheme="majorHAnsi"/>
              </w:rPr>
            </w:pPr>
            <w:r w:rsidRPr="00717B08">
              <w:rPr>
                <w:rFonts w:asciiTheme="majorHAnsi" w:hAnsiTheme="majorHAnsi"/>
                <w:noProof/>
                <w:color w:val="000000"/>
                <w:sz w:val="22"/>
                <w:szCs w:val="22"/>
              </w:rPr>
              <w:drawing>
                <wp:inline distT="0" distB="0" distL="0" distR="0">
                  <wp:extent cx="1828800" cy="1400175"/>
                  <wp:effectExtent l="19050" t="0" r="0" b="0"/>
                  <wp:docPr id="6" name="Picture 6" descr="Gold Salt Trade Jan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ld Salt Trade Jan 13.PNG"/>
                          <pic:cNvPicPr>
                            <a:picLocks noChangeAspect="1" noChangeArrowheads="1"/>
                          </pic:cNvPicPr>
                        </pic:nvPicPr>
                        <pic:blipFill>
                          <a:blip r:embed="rId12" cstate="print"/>
                          <a:srcRect/>
                          <a:stretch>
                            <a:fillRect/>
                          </a:stretch>
                        </pic:blipFill>
                        <pic:spPr bwMode="auto">
                          <a:xfrm>
                            <a:off x="0" y="0"/>
                            <a:ext cx="1828800" cy="1400175"/>
                          </a:xfrm>
                          <a:prstGeom prst="rect">
                            <a:avLst/>
                          </a:prstGeom>
                          <a:noFill/>
                          <a:ln w="9525">
                            <a:noFill/>
                            <a:miter lim="800000"/>
                            <a:headEnd/>
                            <a:tailEnd/>
                          </a:ln>
                        </pic:spPr>
                      </pic:pic>
                    </a:graphicData>
                  </a:graphic>
                </wp:inline>
              </w:drawing>
            </w:r>
          </w:p>
        </w:tc>
      </w:tr>
    </w:tbl>
    <w:p w:rsidR="00DC184C" w:rsidRDefault="00DC184C" w:rsidP="00596B31">
      <w:pPr>
        <w:spacing w:after="0" w:line="240" w:lineRule="auto"/>
        <w:rPr>
          <w:rFonts w:asciiTheme="majorHAnsi" w:eastAsia="Times New Roman" w:hAnsiTheme="majorHAnsi" w:cs="Times New Roman"/>
          <w:sz w:val="24"/>
          <w:szCs w:val="24"/>
        </w:rPr>
      </w:pPr>
    </w:p>
    <w:p w:rsidR="00717B08" w:rsidRPr="00717B08" w:rsidRDefault="00717B08" w:rsidP="00596B31">
      <w:pPr>
        <w:spacing w:after="0" w:line="240" w:lineRule="auto"/>
        <w:rPr>
          <w:rFonts w:asciiTheme="majorHAnsi" w:eastAsia="Times New Roman" w:hAnsiTheme="majorHAnsi" w:cs="Times New Roman"/>
          <w:sz w:val="24"/>
          <w:szCs w:val="24"/>
        </w:rPr>
      </w:pPr>
    </w:p>
    <w:tbl>
      <w:tblPr>
        <w:tblW w:w="0" w:type="auto"/>
        <w:shd w:val="clear" w:color="auto" w:fill="0D0D0D" w:themeFill="text1" w:themeFillTint="F2"/>
        <w:tblCellMar>
          <w:top w:w="15" w:type="dxa"/>
          <w:left w:w="15" w:type="dxa"/>
          <w:bottom w:w="15" w:type="dxa"/>
          <w:right w:w="15" w:type="dxa"/>
        </w:tblCellMar>
        <w:tblLook w:val="04A0"/>
      </w:tblPr>
      <w:tblGrid>
        <w:gridCol w:w="14595"/>
      </w:tblGrid>
      <w:tr w:rsidR="00596B31" w:rsidRPr="00717B08" w:rsidTr="000E5C95">
        <w:trPr>
          <w:trHeight w:val="930"/>
        </w:trPr>
        <w:tc>
          <w:tcPr>
            <w:tcW w:w="14595" w:type="dxa"/>
            <w:tcBorders>
              <w:top w:val="single" w:sz="18" w:space="0" w:color="000000"/>
              <w:left w:val="single" w:sz="18" w:space="0" w:color="000000"/>
              <w:bottom w:val="single" w:sz="18" w:space="0" w:color="000000"/>
              <w:right w:val="single" w:sz="18" w:space="0" w:color="000000"/>
            </w:tcBorders>
            <w:shd w:val="clear" w:color="auto" w:fill="0D0D0D" w:themeFill="text1" w:themeFillTint="F2"/>
            <w:tcMar>
              <w:top w:w="105" w:type="dxa"/>
              <w:left w:w="105" w:type="dxa"/>
              <w:bottom w:w="105" w:type="dxa"/>
              <w:right w:w="105" w:type="dxa"/>
            </w:tcMar>
            <w:vAlign w:val="center"/>
            <w:hideMark/>
          </w:tcPr>
          <w:p w:rsidR="00596B31" w:rsidRPr="00717B08" w:rsidRDefault="00596B31" w:rsidP="000E5C95">
            <w:pPr>
              <w:spacing w:after="0" w:line="240" w:lineRule="auto"/>
              <w:jc w:val="center"/>
              <w:rPr>
                <w:rFonts w:asciiTheme="majorHAnsi" w:eastAsia="Times New Roman" w:hAnsiTheme="majorHAnsi" w:cs="Times New Roman"/>
                <w:color w:val="FFFFFF" w:themeColor="background1"/>
                <w:sz w:val="24"/>
                <w:szCs w:val="24"/>
              </w:rPr>
            </w:pPr>
            <w:r w:rsidRPr="00717B08">
              <w:rPr>
                <w:rFonts w:asciiTheme="majorHAnsi" w:eastAsia="Times New Roman" w:hAnsiTheme="majorHAnsi" w:cs="Times New Roman"/>
                <w:b/>
                <w:bCs/>
                <w:color w:val="FFFFFF" w:themeColor="background1"/>
                <w:sz w:val="36"/>
                <w:szCs w:val="36"/>
              </w:rPr>
              <w:lastRenderedPageBreak/>
              <w:t>How do we know what we know about early African kingdoms and city-states?</w:t>
            </w:r>
          </w:p>
          <w:p w:rsidR="00596B31" w:rsidRPr="00717B08" w:rsidRDefault="00596B31" w:rsidP="000E5C95">
            <w:pPr>
              <w:spacing w:after="0" w:line="240" w:lineRule="auto"/>
              <w:jc w:val="center"/>
              <w:rPr>
                <w:rFonts w:asciiTheme="majorHAnsi" w:eastAsia="Times New Roman" w:hAnsiTheme="majorHAnsi" w:cs="Times New Roman"/>
                <w:sz w:val="24"/>
                <w:szCs w:val="24"/>
              </w:rPr>
            </w:pPr>
            <w:r w:rsidRPr="00717B08">
              <w:rPr>
                <w:rFonts w:asciiTheme="majorHAnsi" w:eastAsia="Times New Roman" w:hAnsiTheme="majorHAnsi" w:cs="Times New Roman"/>
                <w:color w:val="FFFFFF" w:themeColor="background1"/>
                <w:sz w:val="24"/>
                <w:szCs w:val="24"/>
              </w:rPr>
              <w:t>Objective: Describe how historians learn about the history of Africa using oral history and written sources.</w:t>
            </w:r>
          </w:p>
        </w:tc>
      </w:tr>
    </w:tbl>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sz w:val="24"/>
          <w:szCs w:val="24"/>
        </w:rPr>
        <w:t xml:space="preserve">Directions: </w:t>
      </w:r>
      <w:r w:rsidRPr="00717B08">
        <w:rPr>
          <w:rFonts w:asciiTheme="majorHAnsi" w:eastAsia="Times New Roman" w:hAnsiTheme="majorHAnsi" w:cs="Times New Roman"/>
          <w:color w:val="000000"/>
          <w:sz w:val="24"/>
          <w:szCs w:val="24"/>
        </w:rPr>
        <w:t xml:space="preserve">Read the documents and respond to the questions. </w:t>
      </w:r>
    </w:p>
    <w:p w:rsidR="00596B31" w:rsidRPr="00717B08" w:rsidRDefault="00596B31" w:rsidP="00596B31">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9645"/>
        <w:gridCol w:w="4965"/>
      </w:tblGrid>
      <w:tr w:rsidR="00596B31" w:rsidRPr="00717B08" w:rsidTr="00457A25">
        <w:tc>
          <w:tcPr>
            <w:tcW w:w="96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96B31" w:rsidRPr="00717B08" w:rsidRDefault="00596B31" w:rsidP="00596B31">
            <w:pPr>
              <w:spacing w:after="0" w:line="240" w:lineRule="auto"/>
              <w:jc w:val="both"/>
              <w:rPr>
                <w:rFonts w:asciiTheme="majorHAnsi" w:eastAsia="Times New Roman" w:hAnsiTheme="majorHAnsi" w:cs="Times New Roman"/>
                <w:sz w:val="24"/>
                <w:szCs w:val="24"/>
              </w:rPr>
            </w:pPr>
            <w:r w:rsidRPr="00717B08">
              <w:rPr>
                <w:rFonts w:asciiTheme="majorHAnsi" w:eastAsia="Times New Roman" w:hAnsiTheme="majorHAnsi" w:cs="Times New Roman"/>
                <w:b/>
                <w:bCs/>
                <w:color w:val="333333"/>
              </w:rPr>
              <w:t>Document 1:</w:t>
            </w:r>
          </w:p>
          <w:p w:rsidR="00596B31" w:rsidRPr="00717B08" w:rsidRDefault="00596B31" w:rsidP="00596B31">
            <w:pPr>
              <w:spacing w:after="0" w:line="240" w:lineRule="auto"/>
              <w:jc w:val="both"/>
              <w:rPr>
                <w:rFonts w:asciiTheme="majorHAnsi" w:eastAsia="Times New Roman" w:hAnsiTheme="majorHAnsi" w:cs="Times New Roman"/>
                <w:sz w:val="24"/>
                <w:szCs w:val="24"/>
              </w:rPr>
            </w:pPr>
            <w:r w:rsidRPr="00717B08">
              <w:rPr>
                <w:rFonts w:asciiTheme="majorHAnsi" w:eastAsia="Times New Roman" w:hAnsiTheme="majorHAnsi" w:cs="Times New Roman"/>
                <w:color w:val="333333"/>
              </w:rPr>
              <w:t xml:space="preserve">Until the late colonial period, it was widely believed among Western historians that Africa, south of the Sahara, had no “civilization” and thus no history. Others insisted that even if there were events of a historical nature, such a history was unknown and unknowable, since African societies, for the most part, were non-literate and as such left no records that historians could study. </w:t>
            </w: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jc w:val="both"/>
              <w:rPr>
                <w:rFonts w:asciiTheme="majorHAnsi" w:eastAsia="Times New Roman" w:hAnsiTheme="majorHAnsi" w:cs="Times New Roman"/>
                <w:sz w:val="24"/>
                <w:szCs w:val="24"/>
              </w:rPr>
            </w:pPr>
            <w:r w:rsidRPr="00717B08">
              <w:rPr>
                <w:rFonts w:asciiTheme="majorHAnsi" w:eastAsia="Times New Roman" w:hAnsiTheme="majorHAnsi" w:cs="Times New Roman"/>
                <w:color w:val="333333"/>
              </w:rPr>
              <w:t xml:space="preserve">[...] </w:t>
            </w: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jc w:val="both"/>
              <w:rPr>
                <w:rFonts w:asciiTheme="majorHAnsi" w:eastAsia="Times New Roman" w:hAnsiTheme="majorHAnsi" w:cs="Times New Roman"/>
                <w:sz w:val="24"/>
                <w:szCs w:val="24"/>
              </w:rPr>
            </w:pPr>
            <w:r w:rsidRPr="00717B08">
              <w:rPr>
                <w:rFonts w:asciiTheme="majorHAnsi" w:eastAsia="Times New Roman" w:hAnsiTheme="majorHAnsi" w:cs="Times New Roman"/>
                <w:color w:val="333333"/>
              </w:rPr>
              <w:t xml:space="preserve">Using an array of sources, these scholars were successful in showing that Africa not only had a history but that its history and the writing of it date back to ancient Antiquity. Ancient and classical writers wrote about Africa, even though their writings were unsystematic. They were followed by Islamic and Arabic writers, who left first- or second-hand accounts of African states and societies that have continued to prove valuable for scholars of African history. The next phase of African historiography was dominated by European traders, travelers, as well as missionaries and other adventurers [...] </w:t>
            </w: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jc w:val="both"/>
              <w:rPr>
                <w:rFonts w:asciiTheme="majorHAnsi" w:eastAsia="Times New Roman" w:hAnsiTheme="majorHAnsi" w:cs="Times New Roman"/>
                <w:sz w:val="24"/>
                <w:szCs w:val="24"/>
              </w:rPr>
            </w:pPr>
            <w:r w:rsidRPr="00717B08">
              <w:rPr>
                <w:rFonts w:asciiTheme="majorHAnsi" w:eastAsia="Times New Roman" w:hAnsiTheme="majorHAnsi" w:cs="Times New Roman"/>
                <w:color w:val="333333"/>
                <w:sz w:val="16"/>
                <w:szCs w:val="16"/>
              </w:rPr>
              <w:t>Source:</w:t>
            </w:r>
            <w:hyperlink r:id="rId13" w:history="1">
              <w:r w:rsidRPr="00717B08">
                <w:rPr>
                  <w:rFonts w:asciiTheme="majorHAnsi" w:eastAsia="Times New Roman" w:hAnsiTheme="majorHAnsi" w:cs="Times New Roman"/>
                  <w:color w:val="1155CC"/>
                  <w:sz w:val="16"/>
                  <w:u w:val="single"/>
                </w:rPr>
                <w:t>http://www.oxfordbibliographies.com/view/document/obo-9780199846733/obo-9780199846733-0011.xml</w:t>
              </w:r>
            </w:hyperlink>
          </w:p>
          <w:p w:rsidR="00596B31" w:rsidRPr="00717B08" w:rsidRDefault="00596B31" w:rsidP="00596B31">
            <w:pPr>
              <w:spacing w:after="240" w:line="0" w:lineRule="atLeast"/>
              <w:rPr>
                <w:rFonts w:asciiTheme="majorHAnsi" w:eastAsia="Times New Roman" w:hAnsiTheme="majorHAnsi" w:cs="Times New Roman"/>
                <w:sz w:val="24"/>
                <w:szCs w:val="24"/>
              </w:rPr>
            </w:pP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p>
          <w:p w:rsidR="00596B31" w:rsidRPr="00717B08" w:rsidRDefault="00596B31" w:rsidP="00596B31">
            <w:pPr>
              <w:spacing w:after="240" w:line="0" w:lineRule="atLeast"/>
              <w:rPr>
                <w:rFonts w:asciiTheme="majorHAnsi" w:eastAsia="Times New Roman" w:hAnsiTheme="majorHAnsi" w:cs="Times New Roman"/>
                <w:sz w:val="24"/>
                <w:szCs w:val="24"/>
              </w:rPr>
            </w:pPr>
          </w:p>
          <w:p w:rsidR="00596B31" w:rsidRPr="00717B08" w:rsidRDefault="00596B31" w:rsidP="00596B31">
            <w:pPr>
              <w:spacing w:after="240" w:line="0" w:lineRule="atLeast"/>
              <w:rPr>
                <w:rFonts w:asciiTheme="majorHAnsi" w:eastAsia="Times New Roman" w:hAnsiTheme="majorHAnsi" w:cs="Times New Roman"/>
                <w:sz w:val="24"/>
                <w:szCs w:val="24"/>
              </w:rPr>
            </w:pPr>
          </w:p>
        </w:tc>
        <w:tc>
          <w:tcPr>
            <w:tcW w:w="4965"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rsidR="00596B31" w:rsidRPr="00717B08" w:rsidRDefault="00596B31" w:rsidP="00596B31">
            <w:pPr>
              <w:spacing w:after="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sz w:val="24"/>
                <w:szCs w:val="24"/>
              </w:rPr>
              <w:t>Why did some historians believe that Africa had no history?</w:t>
            </w:r>
          </w:p>
          <w:p w:rsidR="00596B31" w:rsidRPr="00717B08" w:rsidRDefault="00596B31" w:rsidP="00596B31">
            <w:pPr>
              <w:spacing w:after="24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p>
          <w:p w:rsidR="00596B31" w:rsidRPr="00717B08" w:rsidRDefault="00596B31" w:rsidP="00596B31">
            <w:pPr>
              <w:spacing w:after="0" w:line="0" w:lineRule="atLeast"/>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sz w:val="24"/>
                <w:szCs w:val="24"/>
              </w:rPr>
              <w:t>What three sources have contemporary scholars and historians used to learn about the history of Africa?</w:t>
            </w:r>
          </w:p>
        </w:tc>
      </w:tr>
      <w:tr w:rsidR="00596B31" w:rsidRPr="00717B08" w:rsidTr="00457A25">
        <w:trPr>
          <w:trHeight w:val="420"/>
        </w:trPr>
        <w:tc>
          <w:tcPr>
            <w:tcW w:w="964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96B31" w:rsidRPr="00717B08" w:rsidRDefault="00596B31" w:rsidP="00596B31">
            <w:pPr>
              <w:spacing w:after="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b/>
                <w:bCs/>
                <w:color w:val="333333"/>
              </w:rPr>
              <w:lastRenderedPageBreak/>
              <w:t>Document 2a</w:t>
            </w: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jc w:val="center"/>
              <w:rPr>
                <w:rFonts w:asciiTheme="majorHAnsi" w:eastAsia="Times New Roman" w:hAnsiTheme="majorHAnsi" w:cs="Times New Roman"/>
                <w:sz w:val="24"/>
                <w:szCs w:val="24"/>
              </w:rPr>
            </w:pPr>
            <w:r w:rsidRPr="00717B08">
              <w:rPr>
                <w:rFonts w:asciiTheme="majorHAnsi" w:eastAsia="Times New Roman" w:hAnsiTheme="majorHAnsi" w:cs="Times New Roman"/>
                <w:b/>
                <w:bCs/>
                <w:noProof/>
                <w:color w:val="333333"/>
              </w:rPr>
              <w:drawing>
                <wp:inline distT="0" distB="0" distL="0" distR="0">
                  <wp:extent cx="3267075" cy="2305050"/>
                  <wp:effectExtent l="19050" t="0" r="9525" b="0"/>
                  <wp:docPr id="3" name="Picture 3" descr="https://lh3.googleusercontent.com/MKZ-pF9sY76JFkSS_bwpHgAhW91rxNnAiHTKEB_xjwEM8rFi5-zE-2aNdQyHvblYaEEcYKWJp317tzPfKo6OSWfA02wcGVgHg_rMVcgNmpcaH6dbGpf-IE7JjWYMm_J-QSGr6U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MKZ-pF9sY76JFkSS_bwpHgAhW91rxNnAiHTKEB_xjwEM8rFi5-zE-2aNdQyHvblYaEEcYKWJp317tzPfKo6OSWfA02wcGVgHg_rMVcgNmpcaH6dbGpf-IE7JjWYMm_J-QSGr6Uu7"/>
                          <pic:cNvPicPr>
                            <a:picLocks noChangeAspect="1" noChangeArrowheads="1"/>
                          </pic:cNvPicPr>
                        </pic:nvPicPr>
                        <pic:blipFill>
                          <a:blip r:embed="rId14" cstate="print"/>
                          <a:srcRect/>
                          <a:stretch>
                            <a:fillRect/>
                          </a:stretch>
                        </pic:blipFill>
                        <pic:spPr bwMode="auto">
                          <a:xfrm>
                            <a:off x="0" y="0"/>
                            <a:ext cx="3267075" cy="2305050"/>
                          </a:xfrm>
                          <a:prstGeom prst="rect">
                            <a:avLst/>
                          </a:prstGeom>
                          <a:noFill/>
                          <a:ln w="9525">
                            <a:noFill/>
                            <a:miter lim="800000"/>
                            <a:headEnd/>
                            <a:tailEnd/>
                          </a:ln>
                        </pic:spPr>
                      </pic:pic>
                    </a:graphicData>
                  </a:graphic>
                </wp:inline>
              </w:drawing>
            </w:r>
          </w:p>
          <w:p w:rsidR="00596B31" w:rsidRPr="00717B08" w:rsidRDefault="00596B31" w:rsidP="00596B31">
            <w:pPr>
              <w:spacing w:after="0" w:line="240" w:lineRule="auto"/>
              <w:jc w:val="right"/>
              <w:rPr>
                <w:rFonts w:asciiTheme="majorHAnsi" w:eastAsia="Times New Roman" w:hAnsiTheme="majorHAnsi" w:cs="Times New Roman"/>
                <w:sz w:val="24"/>
                <w:szCs w:val="24"/>
              </w:rPr>
            </w:pPr>
            <w:r w:rsidRPr="00717B08">
              <w:rPr>
                <w:rFonts w:asciiTheme="majorHAnsi" w:eastAsia="Times New Roman" w:hAnsiTheme="majorHAnsi" w:cs="Times New Roman"/>
                <w:color w:val="333333"/>
                <w:sz w:val="16"/>
                <w:szCs w:val="16"/>
              </w:rPr>
              <w:t xml:space="preserve">Source: </w:t>
            </w:r>
            <w:proofErr w:type="spellStart"/>
            <w:r w:rsidRPr="00717B08">
              <w:rPr>
                <w:rFonts w:asciiTheme="majorHAnsi" w:eastAsia="Times New Roman" w:hAnsiTheme="majorHAnsi" w:cs="Times New Roman"/>
                <w:color w:val="252525"/>
                <w:sz w:val="16"/>
                <w:szCs w:val="16"/>
              </w:rPr>
              <w:t>Griots</w:t>
            </w:r>
            <w:proofErr w:type="spellEnd"/>
            <w:r w:rsidRPr="00717B08">
              <w:rPr>
                <w:rFonts w:asciiTheme="majorHAnsi" w:eastAsia="Times New Roman" w:hAnsiTheme="majorHAnsi" w:cs="Times New Roman"/>
                <w:color w:val="252525"/>
                <w:sz w:val="16"/>
                <w:szCs w:val="16"/>
              </w:rPr>
              <w:t xml:space="preserve"> de </w:t>
            </w:r>
            <w:proofErr w:type="spellStart"/>
            <w:r w:rsidRPr="00717B08">
              <w:rPr>
                <w:rFonts w:asciiTheme="majorHAnsi" w:eastAsia="Times New Roman" w:hAnsiTheme="majorHAnsi" w:cs="Times New Roman"/>
                <w:color w:val="252525"/>
                <w:sz w:val="16"/>
                <w:szCs w:val="16"/>
              </w:rPr>
              <w:t>Sambala</w:t>
            </w:r>
            <w:proofErr w:type="spellEnd"/>
            <w:r w:rsidRPr="00717B08">
              <w:rPr>
                <w:rFonts w:asciiTheme="majorHAnsi" w:eastAsia="Times New Roman" w:hAnsiTheme="majorHAnsi" w:cs="Times New Roman"/>
                <w:color w:val="252525"/>
                <w:sz w:val="16"/>
                <w:szCs w:val="16"/>
              </w:rPr>
              <w:t xml:space="preserve">, </w:t>
            </w:r>
            <w:proofErr w:type="spellStart"/>
            <w:r w:rsidRPr="00717B08">
              <w:rPr>
                <w:rFonts w:asciiTheme="majorHAnsi" w:eastAsia="Times New Roman" w:hAnsiTheme="majorHAnsi" w:cs="Times New Roman"/>
                <w:color w:val="252525"/>
                <w:sz w:val="16"/>
                <w:szCs w:val="16"/>
              </w:rPr>
              <w:t>roi</w:t>
            </w:r>
            <w:proofErr w:type="spellEnd"/>
            <w:r w:rsidRPr="00717B08">
              <w:rPr>
                <w:rFonts w:asciiTheme="majorHAnsi" w:eastAsia="Times New Roman" w:hAnsiTheme="majorHAnsi" w:cs="Times New Roman"/>
                <w:color w:val="252525"/>
                <w:sz w:val="16"/>
                <w:szCs w:val="16"/>
              </w:rPr>
              <w:t xml:space="preserve"> de </w:t>
            </w:r>
            <w:proofErr w:type="spellStart"/>
            <w:r w:rsidRPr="00717B08">
              <w:rPr>
                <w:rFonts w:asciiTheme="majorHAnsi" w:eastAsia="Times New Roman" w:hAnsiTheme="majorHAnsi" w:cs="Times New Roman"/>
                <w:color w:val="252525"/>
                <w:sz w:val="16"/>
                <w:szCs w:val="16"/>
              </w:rPr>
              <w:t>Médine</w:t>
            </w:r>
            <w:proofErr w:type="spellEnd"/>
            <w:r w:rsidRPr="00717B08">
              <w:rPr>
                <w:rFonts w:asciiTheme="majorHAnsi" w:eastAsia="Times New Roman" w:hAnsiTheme="majorHAnsi" w:cs="Times New Roman"/>
                <w:color w:val="252525"/>
                <w:sz w:val="16"/>
                <w:szCs w:val="16"/>
              </w:rPr>
              <w:t xml:space="preserve"> (illustration de </w:t>
            </w:r>
            <w:r w:rsidRPr="00717B08">
              <w:rPr>
                <w:rFonts w:asciiTheme="majorHAnsi" w:eastAsia="Times New Roman" w:hAnsiTheme="majorHAnsi" w:cs="Times New Roman"/>
                <w:i/>
                <w:iCs/>
                <w:color w:val="252525"/>
                <w:sz w:val="16"/>
                <w:szCs w:val="16"/>
              </w:rPr>
              <w:t xml:space="preserve">Côte </w:t>
            </w:r>
            <w:proofErr w:type="spellStart"/>
            <w:r w:rsidRPr="00717B08">
              <w:rPr>
                <w:rFonts w:asciiTheme="majorHAnsi" w:eastAsia="Times New Roman" w:hAnsiTheme="majorHAnsi" w:cs="Times New Roman"/>
                <w:i/>
                <w:iCs/>
                <w:color w:val="252525"/>
                <w:sz w:val="16"/>
                <w:szCs w:val="16"/>
              </w:rPr>
              <w:t>occidentale</w:t>
            </w:r>
            <w:proofErr w:type="spellEnd"/>
            <w:r w:rsidRPr="00717B08">
              <w:rPr>
                <w:rFonts w:asciiTheme="majorHAnsi" w:eastAsia="Times New Roman" w:hAnsiTheme="majorHAnsi" w:cs="Times New Roman"/>
                <w:i/>
                <w:iCs/>
                <w:color w:val="252525"/>
                <w:sz w:val="16"/>
                <w:szCs w:val="16"/>
              </w:rPr>
              <w:t xml:space="preserve"> </w:t>
            </w:r>
            <w:proofErr w:type="spellStart"/>
            <w:r w:rsidRPr="00717B08">
              <w:rPr>
                <w:rFonts w:asciiTheme="majorHAnsi" w:eastAsia="Times New Roman" w:hAnsiTheme="majorHAnsi" w:cs="Times New Roman"/>
                <w:i/>
                <w:iCs/>
                <w:color w:val="252525"/>
                <w:sz w:val="16"/>
                <w:szCs w:val="16"/>
              </w:rPr>
              <w:t>d'Afrique</w:t>
            </w:r>
            <w:proofErr w:type="spellEnd"/>
            <w:r w:rsidRPr="00717B08">
              <w:rPr>
                <w:rFonts w:asciiTheme="majorHAnsi" w:eastAsia="Times New Roman" w:hAnsiTheme="majorHAnsi" w:cs="Times New Roman"/>
                <w:color w:val="252525"/>
                <w:sz w:val="16"/>
                <w:szCs w:val="16"/>
              </w:rPr>
              <w:t xml:space="preserve"> du Colonel Frey) - Fig.81 p.128 - [Cote : </w:t>
            </w:r>
            <w:proofErr w:type="spellStart"/>
            <w:r w:rsidRPr="00717B08">
              <w:rPr>
                <w:rFonts w:asciiTheme="majorHAnsi" w:eastAsia="Times New Roman" w:hAnsiTheme="majorHAnsi" w:cs="Times New Roman"/>
                <w:color w:val="252525"/>
                <w:sz w:val="16"/>
                <w:szCs w:val="16"/>
              </w:rPr>
              <w:t>Réserve</w:t>
            </w:r>
            <w:proofErr w:type="spellEnd"/>
            <w:r w:rsidRPr="00717B08">
              <w:rPr>
                <w:rFonts w:asciiTheme="majorHAnsi" w:eastAsia="Times New Roman" w:hAnsiTheme="majorHAnsi" w:cs="Times New Roman"/>
                <w:color w:val="252525"/>
                <w:sz w:val="16"/>
                <w:szCs w:val="16"/>
              </w:rPr>
              <w:t xml:space="preserve"> A 200 386] / </w:t>
            </w:r>
            <w:hyperlink r:id="rId15" w:history="1">
              <w:r w:rsidRPr="00717B08">
                <w:rPr>
                  <w:rFonts w:asciiTheme="majorHAnsi" w:eastAsia="Times New Roman" w:hAnsiTheme="majorHAnsi" w:cs="Times New Roman"/>
                  <w:color w:val="1155CC"/>
                  <w:sz w:val="16"/>
                  <w:u w:val="single"/>
                </w:rPr>
                <w:t>http://commons.wikimedia.org/wiki/File:GriotsSambala.jpg</w:t>
              </w:r>
            </w:hyperlink>
          </w:p>
          <w:p w:rsidR="00596B31" w:rsidRPr="00717B08" w:rsidRDefault="00596B31" w:rsidP="00596B31">
            <w:pPr>
              <w:spacing w:after="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rPr>
              <w:t>Document 2b</w:t>
            </w: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i/>
                <w:iCs/>
                <w:color w:val="000000"/>
              </w:rPr>
              <w:t xml:space="preserve">Context: Early and medieval African societies preserved their histories through written and oral literature. In West Africa, </w:t>
            </w:r>
            <w:proofErr w:type="spellStart"/>
            <w:r w:rsidRPr="00717B08">
              <w:rPr>
                <w:rFonts w:asciiTheme="majorHAnsi" w:eastAsia="Times New Roman" w:hAnsiTheme="majorHAnsi" w:cs="Times New Roman"/>
                <w:i/>
                <w:iCs/>
                <w:color w:val="000000"/>
              </w:rPr>
              <w:t>griots</w:t>
            </w:r>
            <w:proofErr w:type="spellEnd"/>
            <w:r w:rsidRPr="00717B08">
              <w:rPr>
                <w:rFonts w:asciiTheme="majorHAnsi" w:eastAsia="Times New Roman" w:hAnsiTheme="majorHAnsi" w:cs="Times New Roman"/>
                <w:i/>
                <w:iCs/>
                <w:color w:val="000000"/>
              </w:rPr>
              <w:t xml:space="preserve">, a highly honored professional storyteller recited ancient stories that would be passed on from generation to generation. The </w:t>
            </w:r>
            <w:proofErr w:type="spellStart"/>
            <w:r w:rsidRPr="00717B08">
              <w:rPr>
                <w:rFonts w:asciiTheme="majorHAnsi" w:eastAsia="Times New Roman" w:hAnsiTheme="majorHAnsi" w:cs="Times New Roman"/>
                <w:i/>
                <w:iCs/>
                <w:color w:val="000000"/>
              </w:rPr>
              <w:t>griot</w:t>
            </w:r>
            <w:proofErr w:type="spellEnd"/>
            <w:r w:rsidRPr="00717B08">
              <w:rPr>
                <w:rFonts w:asciiTheme="majorHAnsi" w:eastAsia="Times New Roman" w:hAnsiTheme="majorHAnsi" w:cs="Times New Roman"/>
                <w:i/>
                <w:iCs/>
                <w:color w:val="000000"/>
              </w:rPr>
              <w:t xml:space="preserve"> is often viewed as a leader in their society because they preserve the history. One of the more well-known </w:t>
            </w:r>
            <w:proofErr w:type="spellStart"/>
            <w:r w:rsidRPr="00717B08">
              <w:rPr>
                <w:rFonts w:asciiTheme="majorHAnsi" w:eastAsia="Times New Roman" w:hAnsiTheme="majorHAnsi" w:cs="Times New Roman"/>
                <w:i/>
                <w:iCs/>
                <w:color w:val="000000"/>
              </w:rPr>
              <w:t>griot</w:t>
            </w:r>
            <w:proofErr w:type="spellEnd"/>
            <w:r w:rsidRPr="00717B08">
              <w:rPr>
                <w:rFonts w:asciiTheme="majorHAnsi" w:eastAsia="Times New Roman" w:hAnsiTheme="majorHAnsi" w:cs="Times New Roman"/>
                <w:i/>
                <w:iCs/>
                <w:color w:val="000000"/>
              </w:rPr>
              <w:t xml:space="preserve"> stories is the Epic of </w:t>
            </w:r>
            <w:proofErr w:type="spellStart"/>
            <w:r w:rsidRPr="00717B08">
              <w:rPr>
                <w:rFonts w:asciiTheme="majorHAnsi" w:eastAsia="Times New Roman" w:hAnsiTheme="majorHAnsi" w:cs="Times New Roman"/>
                <w:i/>
                <w:iCs/>
                <w:color w:val="000000"/>
              </w:rPr>
              <w:t>Sundiata</w:t>
            </w:r>
            <w:proofErr w:type="spellEnd"/>
            <w:r w:rsidRPr="00717B08">
              <w:rPr>
                <w:rFonts w:asciiTheme="majorHAnsi" w:eastAsia="Times New Roman" w:hAnsiTheme="majorHAnsi" w:cs="Times New Roman"/>
                <w:i/>
                <w:iCs/>
                <w:color w:val="000000"/>
              </w:rPr>
              <w:t xml:space="preserve">. It tells the story of the hero </w:t>
            </w:r>
            <w:proofErr w:type="spellStart"/>
            <w:r w:rsidRPr="00717B08">
              <w:rPr>
                <w:rFonts w:asciiTheme="majorHAnsi" w:eastAsia="Times New Roman" w:hAnsiTheme="majorHAnsi" w:cs="Times New Roman"/>
                <w:i/>
                <w:iCs/>
                <w:color w:val="000000"/>
              </w:rPr>
              <w:t>Sundiata</w:t>
            </w:r>
            <w:proofErr w:type="spellEnd"/>
            <w:r w:rsidRPr="00717B08">
              <w:rPr>
                <w:rFonts w:asciiTheme="majorHAnsi" w:eastAsia="Times New Roman" w:hAnsiTheme="majorHAnsi" w:cs="Times New Roman"/>
                <w:i/>
                <w:iCs/>
                <w:color w:val="000000"/>
              </w:rPr>
              <w:t xml:space="preserve"> Keita (died 1255), the founder of the Mali Empire.</w:t>
            </w: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jc w:val="both"/>
              <w:rPr>
                <w:rFonts w:asciiTheme="majorHAnsi" w:eastAsia="Times New Roman" w:hAnsiTheme="majorHAnsi" w:cs="Times New Roman"/>
                <w:sz w:val="24"/>
                <w:szCs w:val="24"/>
              </w:rPr>
            </w:pPr>
            <w:r w:rsidRPr="00717B08">
              <w:rPr>
                <w:rFonts w:asciiTheme="majorHAnsi" w:eastAsia="Times New Roman" w:hAnsiTheme="majorHAnsi" w:cs="Times New Roman"/>
                <w:color w:val="000000"/>
              </w:rPr>
              <w:t>The West African epic of [</w:t>
            </w:r>
            <w:proofErr w:type="spellStart"/>
            <w:r w:rsidRPr="00717B08">
              <w:rPr>
                <w:rFonts w:asciiTheme="majorHAnsi" w:eastAsia="Times New Roman" w:hAnsiTheme="majorHAnsi" w:cs="Times New Roman"/>
                <w:color w:val="000000"/>
              </w:rPr>
              <w:t>Sundiata</w:t>
            </w:r>
            <w:proofErr w:type="spellEnd"/>
            <w:r w:rsidRPr="00717B08">
              <w:rPr>
                <w:rFonts w:asciiTheme="majorHAnsi" w:eastAsia="Times New Roman" w:hAnsiTheme="majorHAnsi" w:cs="Times New Roman"/>
                <w:color w:val="000000"/>
              </w:rPr>
              <w:t xml:space="preserve">], the </w:t>
            </w:r>
            <w:proofErr w:type="spellStart"/>
            <w:r w:rsidRPr="00717B08">
              <w:rPr>
                <w:rFonts w:asciiTheme="majorHAnsi" w:eastAsia="Times New Roman" w:hAnsiTheme="majorHAnsi" w:cs="Times New Roman"/>
                <w:color w:val="000000"/>
              </w:rPr>
              <w:t>Mande</w:t>
            </w:r>
            <w:proofErr w:type="spellEnd"/>
            <w:r w:rsidRPr="00717B08">
              <w:rPr>
                <w:rFonts w:asciiTheme="majorHAnsi" w:eastAsia="Times New Roman" w:hAnsiTheme="majorHAnsi" w:cs="Times New Roman"/>
                <w:color w:val="000000"/>
              </w:rPr>
              <w:t xml:space="preserve"> king, has been transmitted orally by professional bards called </w:t>
            </w:r>
            <w:proofErr w:type="spellStart"/>
            <w:r w:rsidRPr="00717B08">
              <w:rPr>
                <w:rFonts w:asciiTheme="majorHAnsi" w:eastAsia="Times New Roman" w:hAnsiTheme="majorHAnsi" w:cs="Times New Roman"/>
                <w:i/>
                <w:iCs/>
                <w:color w:val="000000"/>
              </w:rPr>
              <w:t>griots</w:t>
            </w:r>
            <w:proofErr w:type="spellEnd"/>
            <w:r w:rsidRPr="00717B08">
              <w:rPr>
                <w:rFonts w:asciiTheme="majorHAnsi" w:eastAsia="Times New Roman" w:hAnsiTheme="majorHAnsi" w:cs="Times New Roman"/>
                <w:color w:val="000000"/>
              </w:rPr>
              <w:t xml:space="preserve"> (or </w:t>
            </w:r>
            <w:proofErr w:type="spellStart"/>
            <w:r w:rsidRPr="00717B08">
              <w:rPr>
                <w:rFonts w:asciiTheme="majorHAnsi" w:eastAsia="Times New Roman" w:hAnsiTheme="majorHAnsi" w:cs="Times New Roman"/>
                <w:i/>
                <w:iCs/>
                <w:color w:val="000000"/>
              </w:rPr>
              <w:t>jali</w:t>
            </w:r>
            <w:proofErr w:type="spellEnd"/>
            <w:r w:rsidRPr="00717B08">
              <w:rPr>
                <w:rFonts w:asciiTheme="majorHAnsi" w:eastAsia="Times New Roman" w:hAnsiTheme="majorHAnsi" w:cs="Times New Roman"/>
                <w:color w:val="000000"/>
              </w:rPr>
              <w:t xml:space="preserve"> in the </w:t>
            </w:r>
            <w:proofErr w:type="spellStart"/>
            <w:r w:rsidRPr="00717B08">
              <w:rPr>
                <w:rFonts w:asciiTheme="majorHAnsi" w:eastAsia="Times New Roman" w:hAnsiTheme="majorHAnsi" w:cs="Times New Roman"/>
                <w:color w:val="000000"/>
              </w:rPr>
              <w:t>Mande</w:t>
            </w:r>
            <w:proofErr w:type="spellEnd"/>
            <w:r w:rsidRPr="00717B08">
              <w:rPr>
                <w:rFonts w:asciiTheme="majorHAnsi" w:eastAsia="Times New Roman" w:hAnsiTheme="majorHAnsi" w:cs="Times New Roman"/>
                <w:color w:val="000000"/>
              </w:rPr>
              <w:t xml:space="preserve"> languages) since at least the fourteenth century. [</w:t>
            </w:r>
            <w:proofErr w:type="spellStart"/>
            <w:r w:rsidRPr="00717B08">
              <w:rPr>
                <w:rFonts w:asciiTheme="majorHAnsi" w:eastAsia="Times New Roman" w:hAnsiTheme="majorHAnsi" w:cs="Times New Roman"/>
                <w:color w:val="000000"/>
              </w:rPr>
              <w:t>Sundiata</w:t>
            </w:r>
            <w:proofErr w:type="spellEnd"/>
            <w:r w:rsidRPr="00717B08">
              <w:rPr>
                <w:rFonts w:asciiTheme="majorHAnsi" w:eastAsia="Times New Roman" w:hAnsiTheme="majorHAnsi" w:cs="Times New Roman"/>
                <w:color w:val="000000"/>
              </w:rPr>
              <w:t xml:space="preserve">] Keita was a historical king of the </w:t>
            </w:r>
            <w:proofErr w:type="spellStart"/>
            <w:r w:rsidRPr="00717B08">
              <w:rPr>
                <w:rFonts w:asciiTheme="majorHAnsi" w:eastAsia="Times New Roman" w:hAnsiTheme="majorHAnsi" w:cs="Times New Roman"/>
                <w:color w:val="000000"/>
              </w:rPr>
              <w:t>Mandean</w:t>
            </w:r>
            <w:proofErr w:type="spellEnd"/>
            <w:r w:rsidRPr="00717B08">
              <w:rPr>
                <w:rFonts w:asciiTheme="majorHAnsi" w:eastAsia="Times New Roman" w:hAnsiTheme="majorHAnsi" w:cs="Times New Roman"/>
                <w:color w:val="000000"/>
              </w:rPr>
              <w:t xml:space="preserve"> Empire during the thirteenth century, but there are few written accounts of his life. Nearly all of what is known about him comes from variations of this famous oral tale, which over the centuries spread from Mali and Guinea to regions of Senegal, Gambia, and Burkina Faso.</w:t>
            </w: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jc w:val="both"/>
              <w:rPr>
                <w:rFonts w:asciiTheme="majorHAnsi" w:eastAsia="Times New Roman" w:hAnsiTheme="majorHAnsi" w:cs="Times New Roman"/>
                <w:sz w:val="24"/>
                <w:szCs w:val="24"/>
              </w:rPr>
            </w:pPr>
            <w:r w:rsidRPr="00717B08">
              <w:rPr>
                <w:rFonts w:asciiTheme="majorHAnsi" w:eastAsia="Times New Roman" w:hAnsiTheme="majorHAnsi" w:cs="Times New Roman"/>
                <w:color w:val="000000"/>
              </w:rPr>
              <w:t xml:space="preserve">The tale tells of a boy born to King </w:t>
            </w:r>
            <w:proofErr w:type="spellStart"/>
            <w:r w:rsidRPr="00717B08">
              <w:rPr>
                <w:rFonts w:asciiTheme="majorHAnsi" w:eastAsia="Times New Roman" w:hAnsiTheme="majorHAnsi" w:cs="Times New Roman"/>
                <w:color w:val="000000"/>
              </w:rPr>
              <w:t>Makhang</w:t>
            </w:r>
            <w:proofErr w:type="spellEnd"/>
            <w:r w:rsidRPr="00717B08">
              <w:rPr>
                <w:rFonts w:asciiTheme="majorHAnsi" w:eastAsia="Times New Roman" w:hAnsiTheme="majorHAnsi" w:cs="Times New Roman"/>
                <w:color w:val="000000"/>
              </w:rPr>
              <w:t xml:space="preserve"> and one of his wives, a deformed woman named </w:t>
            </w:r>
            <w:proofErr w:type="spellStart"/>
            <w:r w:rsidRPr="00717B08">
              <w:rPr>
                <w:rFonts w:asciiTheme="majorHAnsi" w:eastAsia="Times New Roman" w:hAnsiTheme="majorHAnsi" w:cs="Times New Roman"/>
                <w:color w:val="000000"/>
              </w:rPr>
              <w:t>Sogolon</w:t>
            </w:r>
            <w:proofErr w:type="spellEnd"/>
            <w:r w:rsidRPr="00717B08">
              <w:rPr>
                <w:rFonts w:asciiTheme="majorHAnsi" w:eastAsia="Times New Roman" w:hAnsiTheme="majorHAnsi" w:cs="Times New Roman"/>
                <w:color w:val="000000"/>
              </w:rPr>
              <w:t xml:space="preserve"> who is believed to have magical powers. [</w:t>
            </w:r>
            <w:proofErr w:type="spellStart"/>
            <w:r w:rsidRPr="00717B08">
              <w:rPr>
                <w:rFonts w:asciiTheme="majorHAnsi" w:eastAsia="Times New Roman" w:hAnsiTheme="majorHAnsi" w:cs="Times New Roman"/>
                <w:color w:val="000000"/>
              </w:rPr>
              <w:t>Sundiata</w:t>
            </w:r>
            <w:proofErr w:type="spellEnd"/>
            <w:r w:rsidRPr="00717B08">
              <w:rPr>
                <w:rFonts w:asciiTheme="majorHAnsi" w:eastAsia="Times New Roman" w:hAnsiTheme="majorHAnsi" w:cs="Times New Roman"/>
                <w:color w:val="000000"/>
              </w:rPr>
              <w:t>] grows up bent and crippled like his mother, but he also apparently possesses her gift, for one day, angered by an insult to her, he uproots a baobab tree and grows instantly straight and tall (in some versions of the story he grows straight simply by leaning against his mother's shoulder). Even as a boy he possesses many virtues, including humility, strength, courage, and above all filial piety</w:t>
            </w:r>
            <w:proofErr w:type="gramStart"/>
            <w:r w:rsidRPr="00717B08">
              <w:rPr>
                <w:rFonts w:asciiTheme="majorHAnsi" w:eastAsia="Times New Roman" w:hAnsiTheme="majorHAnsi" w:cs="Times New Roman"/>
                <w:color w:val="000000"/>
              </w:rPr>
              <w:t>.[</w:t>
            </w:r>
            <w:proofErr w:type="spellStart"/>
            <w:proofErr w:type="gramEnd"/>
            <w:r w:rsidRPr="00717B08">
              <w:rPr>
                <w:rFonts w:asciiTheme="majorHAnsi" w:eastAsia="Times New Roman" w:hAnsiTheme="majorHAnsi" w:cs="Times New Roman"/>
                <w:color w:val="000000"/>
              </w:rPr>
              <w:t>Sundiata</w:t>
            </w:r>
            <w:proofErr w:type="spellEnd"/>
            <w:r w:rsidRPr="00717B08">
              <w:rPr>
                <w:rFonts w:asciiTheme="majorHAnsi" w:eastAsia="Times New Roman" w:hAnsiTheme="majorHAnsi" w:cs="Times New Roman"/>
                <w:color w:val="000000"/>
              </w:rPr>
              <w:t xml:space="preserve">] goes on to become a great king, surrounding himself with strong warriors and wise counsel. He defeats the Susa king </w:t>
            </w:r>
            <w:proofErr w:type="spellStart"/>
            <w:r w:rsidRPr="00717B08">
              <w:rPr>
                <w:rFonts w:asciiTheme="majorHAnsi" w:eastAsia="Times New Roman" w:hAnsiTheme="majorHAnsi" w:cs="Times New Roman"/>
                <w:color w:val="000000"/>
              </w:rPr>
              <w:t>Sumanguru</w:t>
            </w:r>
            <w:proofErr w:type="spellEnd"/>
            <w:r w:rsidRPr="00717B08">
              <w:rPr>
                <w:rFonts w:asciiTheme="majorHAnsi" w:eastAsia="Times New Roman" w:hAnsiTheme="majorHAnsi" w:cs="Times New Roman"/>
                <w:color w:val="000000"/>
              </w:rPr>
              <w:t xml:space="preserve"> through the use of wit and magic [...] [</w:t>
            </w:r>
            <w:proofErr w:type="spellStart"/>
            <w:r w:rsidRPr="00717B08">
              <w:rPr>
                <w:rFonts w:asciiTheme="majorHAnsi" w:eastAsia="Times New Roman" w:hAnsiTheme="majorHAnsi" w:cs="Times New Roman"/>
                <w:color w:val="000000"/>
              </w:rPr>
              <w:t>Sundiata</w:t>
            </w:r>
            <w:proofErr w:type="spellEnd"/>
            <w:r w:rsidRPr="00717B08">
              <w:rPr>
                <w:rFonts w:asciiTheme="majorHAnsi" w:eastAsia="Times New Roman" w:hAnsiTheme="majorHAnsi" w:cs="Times New Roman"/>
                <w:color w:val="000000"/>
              </w:rPr>
              <w:t xml:space="preserve">] unites the territories surrounding his </w:t>
            </w:r>
            <w:r w:rsidRPr="00717B08">
              <w:rPr>
                <w:rFonts w:asciiTheme="majorHAnsi" w:eastAsia="Times New Roman" w:hAnsiTheme="majorHAnsi" w:cs="Times New Roman"/>
                <w:color w:val="000000"/>
              </w:rPr>
              <w:lastRenderedPageBreak/>
              <w:t>kingdom into the strongest and richest state of Africa.</w:t>
            </w:r>
          </w:p>
          <w:p w:rsidR="00596B31" w:rsidRPr="00717B08" w:rsidRDefault="00596B31" w:rsidP="00596B31">
            <w:pPr>
              <w:spacing w:after="0" w:line="240" w:lineRule="auto"/>
              <w:rPr>
                <w:rFonts w:asciiTheme="majorHAnsi" w:eastAsia="Times New Roman" w:hAnsiTheme="majorHAnsi" w:cs="Times New Roman"/>
                <w:sz w:val="24"/>
                <w:szCs w:val="24"/>
              </w:rPr>
            </w:pPr>
          </w:p>
          <w:p w:rsidR="00457A25" w:rsidRPr="00717B08" w:rsidRDefault="00457A25"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jc w:val="both"/>
              <w:rPr>
                <w:rFonts w:asciiTheme="majorHAnsi" w:eastAsia="Times New Roman" w:hAnsiTheme="majorHAnsi" w:cs="Times New Roman"/>
                <w:sz w:val="24"/>
                <w:szCs w:val="24"/>
              </w:rPr>
            </w:pPr>
            <w:r w:rsidRPr="00717B08">
              <w:rPr>
                <w:rFonts w:asciiTheme="majorHAnsi" w:eastAsia="Times New Roman" w:hAnsiTheme="majorHAnsi" w:cs="Times New Roman"/>
                <w:color w:val="000000"/>
              </w:rPr>
              <w:t xml:space="preserve">The traditional role of the </w:t>
            </w:r>
            <w:proofErr w:type="spellStart"/>
            <w:r w:rsidRPr="00717B08">
              <w:rPr>
                <w:rFonts w:asciiTheme="majorHAnsi" w:eastAsia="Times New Roman" w:hAnsiTheme="majorHAnsi" w:cs="Times New Roman"/>
                <w:color w:val="000000"/>
              </w:rPr>
              <w:t>griots</w:t>
            </w:r>
            <w:proofErr w:type="spellEnd"/>
            <w:r w:rsidRPr="00717B08">
              <w:rPr>
                <w:rFonts w:asciiTheme="majorHAnsi" w:eastAsia="Times New Roman" w:hAnsiTheme="majorHAnsi" w:cs="Times New Roman"/>
                <w:color w:val="000000"/>
              </w:rPr>
              <w:t xml:space="preserve"> is an essential element in the tale of [</w:t>
            </w:r>
            <w:proofErr w:type="spellStart"/>
            <w:r w:rsidRPr="00717B08">
              <w:rPr>
                <w:rFonts w:asciiTheme="majorHAnsi" w:eastAsia="Times New Roman" w:hAnsiTheme="majorHAnsi" w:cs="Times New Roman"/>
                <w:color w:val="000000"/>
              </w:rPr>
              <w:t>Sundiata</w:t>
            </w:r>
            <w:proofErr w:type="spellEnd"/>
            <w:r w:rsidRPr="00717B08">
              <w:rPr>
                <w:rFonts w:asciiTheme="majorHAnsi" w:eastAsia="Times New Roman" w:hAnsiTheme="majorHAnsi" w:cs="Times New Roman"/>
                <w:color w:val="000000"/>
              </w:rPr>
              <w:t xml:space="preserve">]. It was the duty of these storytellers to be the official memory of their kings, and thus of their people, connecting members of the community to one another as well as to their collective past. </w:t>
            </w:r>
            <w:proofErr w:type="spellStart"/>
            <w:r w:rsidRPr="00717B08">
              <w:rPr>
                <w:rFonts w:asciiTheme="majorHAnsi" w:eastAsia="Times New Roman" w:hAnsiTheme="majorHAnsi" w:cs="Times New Roman"/>
                <w:color w:val="000000"/>
              </w:rPr>
              <w:t>Griots</w:t>
            </w:r>
            <w:proofErr w:type="spellEnd"/>
            <w:r w:rsidRPr="00717B08">
              <w:rPr>
                <w:rFonts w:asciiTheme="majorHAnsi" w:eastAsia="Times New Roman" w:hAnsiTheme="majorHAnsi" w:cs="Times New Roman"/>
                <w:color w:val="000000"/>
              </w:rPr>
              <w:t xml:space="preserve"> were (and still are) trained in their art from childhood, acquiring the stories and legends of their ancestors, studying the tradition of oral poetry, and learning to accompany their stories on musical instruments, such as a twenty-one-string harp, a xylophone, or a small lute. </w:t>
            </w:r>
          </w:p>
          <w:p w:rsidR="00596B31" w:rsidRPr="00717B08" w:rsidRDefault="00596B31" w:rsidP="00596B31">
            <w:pPr>
              <w:spacing w:after="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color w:val="000000"/>
                <w:sz w:val="18"/>
                <w:szCs w:val="18"/>
              </w:rPr>
              <w:t xml:space="preserve">Source: </w:t>
            </w:r>
            <w:hyperlink r:id="rId16" w:history="1">
              <w:r w:rsidRPr="00717B08">
                <w:rPr>
                  <w:rFonts w:asciiTheme="majorHAnsi" w:eastAsia="Times New Roman" w:hAnsiTheme="majorHAnsi" w:cs="Times New Roman"/>
                  <w:color w:val="1155CC"/>
                  <w:sz w:val="18"/>
                  <w:u w:val="single"/>
                </w:rPr>
                <w:t>http://bcs.bedfordstmartins.com/worldlit/content.asp?b=3&amp;c=litlinks&amp;r=Africa&amp;i=sunjata</w:t>
              </w:r>
            </w:hyperlink>
          </w:p>
        </w:tc>
        <w:tc>
          <w:tcPr>
            <w:tcW w:w="49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96B31" w:rsidRPr="00717B08" w:rsidRDefault="00596B31" w:rsidP="00596B31">
            <w:pPr>
              <w:spacing w:after="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u w:val="single"/>
              </w:rPr>
              <w:lastRenderedPageBreak/>
              <w:t>Document 2a:</w:t>
            </w:r>
          </w:p>
          <w:p w:rsidR="00596B31" w:rsidRPr="00717B08" w:rsidRDefault="00596B31" w:rsidP="00596B31">
            <w:pPr>
              <w:spacing w:after="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rPr>
              <w:t xml:space="preserve">The image to your left depicts </w:t>
            </w:r>
            <w:proofErr w:type="spellStart"/>
            <w:r w:rsidRPr="00717B08">
              <w:rPr>
                <w:rFonts w:asciiTheme="majorHAnsi" w:eastAsia="Times New Roman" w:hAnsiTheme="majorHAnsi" w:cs="Times New Roman"/>
                <w:b/>
                <w:bCs/>
                <w:i/>
                <w:iCs/>
                <w:color w:val="000000"/>
              </w:rPr>
              <w:t>griots</w:t>
            </w:r>
            <w:proofErr w:type="spellEnd"/>
            <w:r w:rsidRPr="00717B08">
              <w:rPr>
                <w:rFonts w:asciiTheme="majorHAnsi" w:eastAsia="Times New Roman" w:hAnsiTheme="majorHAnsi" w:cs="Times New Roman"/>
                <w:i/>
                <w:iCs/>
                <w:color w:val="000000"/>
              </w:rPr>
              <w:t xml:space="preserve">. </w:t>
            </w:r>
            <w:r w:rsidRPr="00717B08">
              <w:rPr>
                <w:rFonts w:asciiTheme="majorHAnsi" w:eastAsia="Times New Roman" w:hAnsiTheme="majorHAnsi" w:cs="Times New Roman"/>
                <w:b/>
                <w:bCs/>
                <w:color w:val="000000"/>
              </w:rPr>
              <w:t xml:space="preserve">From this image, what can you infer about what role </w:t>
            </w:r>
            <w:proofErr w:type="spellStart"/>
            <w:r w:rsidRPr="00717B08">
              <w:rPr>
                <w:rFonts w:asciiTheme="majorHAnsi" w:eastAsia="Times New Roman" w:hAnsiTheme="majorHAnsi" w:cs="Times New Roman"/>
                <w:b/>
                <w:bCs/>
                <w:i/>
                <w:iCs/>
                <w:color w:val="000000"/>
              </w:rPr>
              <w:t>griots</w:t>
            </w:r>
            <w:proofErr w:type="spellEnd"/>
            <w:r w:rsidRPr="00717B08">
              <w:rPr>
                <w:rFonts w:asciiTheme="majorHAnsi" w:eastAsia="Times New Roman" w:hAnsiTheme="majorHAnsi" w:cs="Times New Roman"/>
                <w:b/>
                <w:bCs/>
                <w:color w:val="000000"/>
              </w:rPr>
              <w:t xml:space="preserve"> may have played in West African society? </w:t>
            </w:r>
          </w:p>
          <w:p w:rsidR="00596B31" w:rsidRPr="00717B08" w:rsidRDefault="00596B31" w:rsidP="00596B31">
            <w:pPr>
              <w:spacing w:after="24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p>
          <w:p w:rsidR="00596B31" w:rsidRPr="00717B08" w:rsidRDefault="00596B31" w:rsidP="00596B31">
            <w:pPr>
              <w:spacing w:after="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u w:val="single"/>
              </w:rPr>
              <w:t>Document 2b:</w:t>
            </w:r>
          </w:p>
          <w:p w:rsidR="00596B31" w:rsidRPr="00717B08" w:rsidRDefault="00596B31" w:rsidP="00596B31">
            <w:pPr>
              <w:spacing w:after="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rPr>
              <w:t xml:space="preserve">According to this excerpt, what is a </w:t>
            </w:r>
            <w:proofErr w:type="spellStart"/>
            <w:r w:rsidRPr="00717B08">
              <w:rPr>
                <w:rFonts w:asciiTheme="majorHAnsi" w:eastAsia="Times New Roman" w:hAnsiTheme="majorHAnsi" w:cs="Times New Roman"/>
                <w:b/>
                <w:bCs/>
                <w:color w:val="000000"/>
              </w:rPr>
              <w:t>griot</w:t>
            </w:r>
            <w:proofErr w:type="spellEnd"/>
            <w:r w:rsidRPr="00717B08">
              <w:rPr>
                <w:rFonts w:asciiTheme="majorHAnsi" w:eastAsia="Times New Roman" w:hAnsiTheme="majorHAnsi" w:cs="Times New Roman"/>
                <w:b/>
                <w:bCs/>
                <w:color w:val="000000"/>
              </w:rPr>
              <w:t xml:space="preserve">? </w:t>
            </w:r>
          </w:p>
          <w:p w:rsidR="00596B31" w:rsidRPr="00717B08" w:rsidRDefault="00596B31" w:rsidP="00596B31">
            <w:pPr>
              <w:spacing w:after="24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p>
          <w:p w:rsidR="00596B31" w:rsidRPr="00717B08" w:rsidRDefault="00596B31" w:rsidP="00596B31">
            <w:pPr>
              <w:spacing w:after="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rPr>
              <w:t xml:space="preserve">What can we learn about </w:t>
            </w:r>
            <w:proofErr w:type="spellStart"/>
            <w:r w:rsidRPr="00717B08">
              <w:rPr>
                <w:rFonts w:asciiTheme="majorHAnsi" w:eastAsia="Times New Roman" w:hAnsiTheme="majorHAnsi" w:cs="Times New Roman"/>
                <w:b/>
                <w:bCs/>
                <w:color w:val="000000"/>
              </w:rPr>
              <w:t>Sundiata</w:t>
            </w:r>
            <w:proofErr w:type="spellEnd"/>
            <w:r w:rsidRPr="00717B08">
              <w:rPr>
                <w:rFonts w:asciiTheme="majorHAnsi" w:eastAsia="Times New Roman" w:hAnsiTheme="majorHAnsi" w:cs="Times New Roman"/>
                <w:b/>
                <w:bCs/>
                <w:color w:val="000000"/>
              </w:rPr>
              <w:t xml:space="preserve"> from the </w:t>
            </w:r>
            <w:r w:rsidRPr="00717B08">
              <w:rPr>
                <w:rFonts w:asciiTheme="majorHAnsi" w:eastAsia="Times New Roman" w:hAnsiTheme="majorHAnsi" w:cs="Times New Roman"/>
                <w:b/>
                <w:bCs/>
                <w:i/>
                <w:iCs/>
                <w:color w:val="000000"/>
              </w:rPr>
              <w:t xml:space="preserve">Epic of </w:t>
            </w:r>
            <w:proofErr w:type="spellStart"/>
            <w:r w:rsidRPr="00717B08">
              <w:rPr>
                <w:rFonts w:asciiTheme="majorHAnsi" w:eastAsia="Times New Roman" w:hAnsiTheme="majorHAnsi" w:cs="Times New Roman"/>
                <w:b/>
                <w:bCs/>
                <w:i/>
                <w:iCs/>
                <w:color w:val="000000"/>
              </w:rPr>
              <w:t>Sundiata</w:t>
            </w:r>
            <w:proofErr w:type="spellEnd"/>
            <w:r w:rsidRPr="00717B08">
              <w:rPr>
                <w:rFonts w:asciiTheme="majorHAnsi" w:eastAsia="Times New Roman" w:hAnsiTheme="majorHAnsi" w:cs="Times New Roman"/>
                <w:b/>
                <w:bCs/>
                <w:i/>
                <w:iCs/>
                <w:color w:val="000000"/>
              </w:rPr>
              <w:t>?</w:t>
            </w:r>
          </w:p>
          <w:p w:rsidR="00457A25" w:rsidRPr="00717B08" w:rsidRDefault="00596B31" w:rsidP="00596B31">
            <w:pPr>
              <w:spacing w:after="240" w:line="240" w:lineRule="auto"/>
              <w:rPr>
                <w:rFonts w:asciiTheme="majorHAnsi" w:eastAsia="Times New Roman" w:hAnsiTheme="majorHAnsi" w:cs="Times New Roman"/>
                <w:b/>
                <w:bCs/>
                <w:color w:val="000000"/>
              </w:rPr>
            </w:pP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p>
          <w:p w:rsidR="00457A25" w:rsidRPr="00717B08" w:rsidRDefault="00457A25" w:rsidP="00596B31">
            <w:pPr>
              <w:spacing w:after="240" w:line="240" w:lineRule="auto"/>
              <w:rPr>
                <w:rFonts w:asciiTheme="majorHAnsi" w:eastAsia="Times New Roman" w:hAnsiTheme="majorHAnsi" w:cs="Times New Roman"/>
                <w:b/>
                <w:bCs/>
                <w:color w:val="000000"/>
              </w:rPr>
            </w:pPr>
          </w:p>
          <w:p w:rsidR="00596B31" w:rsidRPr="00717B08" w:rsidRDefault="00596B31" w:rsidP="00596B31">
            <w:pPr>
              <w:spacing w:after="24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rPr>
              <w:t xml:space="preserve">What can we learn about West African history from the </w:t>
            </w:r>
            <w:r w:rsidRPr="00717B08">
              <w:rPr>
                <w:rFonts w:asciiTheme="majorHAnsi" w:eastAsia="Times New Roman" w:hAnsiTheme="majorHAnsi" w:cs="Times New Roman"/>
                <w:b/>
                <w:bCs/>
                <w:i/>
                <w:iCs/>
                <w:color w:val="000000"/>
              </w:rPr>
              <w:t xml:space="preserve">Epic of </w:t>
            </w:r>
            <w:proofErr w:type="spellStart"/>
            <w:r w:rsidRPr="00717B08">
              <w:rPr>
                <w:rFonts w:asciiTheme="majorHAnsi" w:eastAsia="Times New Roman" w:hAnsiTheme="majorHAnsi" w:cs="Times New Roman"/>
                <w:b/>
                <w:bCs/>
                <w:i/>
                <w:iCs/>
                <w:color w:val="000000"/>
              </w:rPr>
              <w:t>Sundiata</w:t>
            </w:r>
            <w:proofErr w:type="spellEnd"/>
            <w:r w:rsidRPr="00717B08">
              <w:rPr>
                <w:rFonts w:asciiTheme="majorHAnsi" w:eastAsia="Times New Roman" w:hAnsiTheme="majorHAnsi" w:cs="Times New Roman"/>
                <w:b/>
                <w:bCs/>
                <w:i/>
                <w:iCs/>
                <w:color w:val="000000"/>
              </w:rPr>
              <w:t>?</w:t>
            </w:r>
          </w:p>
          <w:p w:rsidR="000E5C95" w:rsidRPr="00717B08" w:rsidRDefault="00596B31" w:rsidP="00596B31">
            <w:pPr>
              <w:spacing w:after="24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p>
          <w:p w:rsidR="00596B31" w:rsidRPr="00717B08" w:rsidRDefault="00596B31" w:rsidP="00596B31">
            <w:pPr>
              <w:spacing w:after="24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sz w:val="24"/>
                <w:szCs w:val="24"/>
              </w:rPr>
              <w:br/>
            </w:r>
          </w:p>
          <w:p w:rsidR="00596B31" w:rsidRPr="00717B08" w:rsidRDefault="00596B31" w:rsidP="00596B31">
            <w:pPr>
              <w:spacing w:after="0" w:line="240" w:lineRule="auto"/>
              <w:rPr>
                <w:rFonts w:asciiTheme="majorHAnsi" w:eastAsia="Times New Roman" w:hAnsiTheme="majorHAnsi" w:cs="Times New Roman"/>
                <w:b/>
                <w:bCs/>
                <w:i/>
                <w:iCs/>
                <w:color w:val="000000"/>
              </w:rPr>
            </w:pPr>
            <w:r w:rsidRPr="00717B08">
              <w:rPr>
                <w:rFonts w:asciiTheme="majorHAnsi" w:eastAsia="Times New Roman" w:hAnsiTheme="majorHAnsi" w:cs="Times New Roman"/>
                <w:b/>
                <w:bCs/>
                <w:color w:val="000000"/>
              </w:rPr>
              <w:t xml:space="preserve">What can we learn about the importance to history and storytelling in West African culture from the </w:t>
            </w:r>
            <w:r w:rsidRPr="00717B08">
              <w:rPr>
                <w:rFonts w:asciiTheme="majorHAnsi" w:eastAsia="Times New Roman" w:hAnsiTheme="majorHAnsi" w:cs="Times New Roman"/>
                <w:b/>
                <w:bCs/>
                <w:i/>
                <w:iCs/>
                <w:color w:val="000000"/>
              </w:rPr>
              <w:t xml:space="preserve">Epic of </w:t>
            </w:r>
            <w:proofErr w:type="spellStart"/>
            <w:r w:rsidRPr="00717B08">
              <w:rPr>
                <w:rFonts w:asciiTheme="majorHAnsi" w:eastAsia="Times New Roman" w:hAnsiTheme="majorHAnsi" w:cs="Times New Roman"/>
                <w:b/>
                <w:bCs/>
                <w:i/>
                <w:iCs/>
                <w:color w:val="000000"/>
              </w:rPr>
              <w:t>Sundiata</w:t>
            </w:r>
            <w:proofErr w:type="spellEnd"/>
            <w:r w:rsidRPr="00717B08">
              <w:rPr>
                <w:rFonts w:asciiTheme="majorHAnsi" w:eastAsia="Times New Roman" w:hAnsiTheme="majorHAnsi" w:cs="Times New Roman"/>
                <w:b/>
                <w:bCs/>
                <w:i/>
                <w:iCs/>
                <w:color w:val="000000"/>
              </w:rPr>
              <w:t>?</w:t>
            </w:r>
          </w:p>
          <w:p w:rsidR="00596B31" w:rsidRPr="00717B08" w:rsidRDefault="00596B31" w:rsidP="00596B31">
            <w:pPr>
              <w:spacing w:after="0" w:line="240" w:lineRule="auto"/>
              <w:rPr>
                <w:rFonts w:asciiTheme="majorHAnsi" w:eastAsia="Times New Roman" w:hAnsiTheme="majorHAnsi" w:cs="Times New Roman"/>
                <w:b/>
                <w:bCs/>
                <w:i/>
                <w:iCs/>
                <w:color w:val="000000"/>
              </w:rPr>
            </w:pPr>
          </w:p>
          <w:p w:rsidR="00596B31" w:rsidRPr="00717B08" w:rsidRDefault="00596B31" w:rsidP="00596B31">
            <w:pPr>
              <w:spacing w:after="0" w:line="240" w:lineRule="auto"/>
              <w:rPr>
                <w:rFonts w:asciiTheme="majorHAnsi" w:eastAsia="Times New Roman" w:hAnsiTheme="majorHAnsi" w:cs="Times New Roman"/>
                <w:b/>
                <w:bCs/>
                <w:i/>
                <w:iCs/>
                <w:color w:val="000000"/>
              </w:rPr>
            </w:pPr>
          </w:p>
          <w:p w:rsidR="00596B31" w:rsidRPr="00717B08" w:rsidRDefault="00596B31" w:rsidP="00596B31">
            <w:pPr>
              <w:spacing w:after="0" w:line="240" w:lineRule="auto"/>
              <w:rPr>
                <w:rFonts w:asciiTheme="majorHAnsi" w:eastAsia="Times New Roman" w:hAnsiTheme="majorHAnsi" w:cs="Times New Roman"/>
                <w:b/>
                <w:bCs/>
                <w:i/>
                <w:iCs/>
                <w:color w:val="000000"/>
              </w:rPr>
            </w:pPr>
          </w:p>
          <w:p w:rsidR="00596B31" w:rsidRPr="00717B08" w:rsidRDefault="00596B31" w:rsidP="00596B31">
            <w:pPr>
              <w:spacing w:after="0" w:line="240" w:lineRule="auto"/>
              <w:rPr>
                <w:rFonts w:asciiTheme="majorHAnsi" w:eastAsia="Times New Roman" w:hAnsiTheme="majorHAnsi" w:cs="Times New Roman"/>
                <w:b/>
                <w:bCs/>
                <w:i/>
                <w:iCs/>
                <w:color w:val="000000"/>
              </w:rPr>
            </w:pPr>
          </w:p>
          <w:p w:rsidR="00596B31" w:rsidRPr="00717B08" w:rsidRDefault="00596B31" w:rsidP="00596B31">
            <w:pPr>
              <w:spacing w:after="0" w:line="240" w:lineRule="auto"/>
              <w:rPr>
                <w:rFonts w:asciiTheme="majorHAnsi" w:eastAsia="Times New Roman" w:hAnsiTheme="majorHAnsi" w:cs="Times New Roman"/>
                <w:b/>
                <w:bCs/>
                <w:i/>
                <w:iCs/>
                <w:color w:val="000000"/>
              </w:rPr>
            </w:pPr>
          </w:p>
          <w:p w:rsidR="00596B31" w:rsidRPr="00717B08" w:rsidRDefault="00596B31" w:rsidP="00596B31">
            <w:pPr>
              <w:spacing w:after="0" w:line="240" w:lineRule="auto"/>
              <w:rPr>
                <w:rFonts w:asciiTheme="majorHAnsi" w:eastAsia="Times New Roman" w:hAnsiTheme="majorHAnsi" w:cs="Times New Roman"/>
                <w:b/>
                <w:bCs/>
                <w:i/>
                <w:iCs/>
                <w:color w:val="000000"/>
              </w:rPr>
            </w:pPr>
          </w:p>
          <w:p w:rsidR="00596B31" w:rsidRPr="00717B08" w:rsidRDefault="00596B31" w:rsidP="00596B31">
            <w:pPr>
              <w:spacing w:after="0" w:line="240" w:lineRule="auto"/>
              <w:rPr>
                <w:rFonts w:asciiTheme="majorHAnsi" w:eastAsia="Times New Roman" w:hAnsiTheme="majorHAnsi" w:cs="Times New Roman"/>
                <w:b/>
                <w:bCs/>
                <w:i/>
                <w:iCs/>
                <w:color w:val="000000"/>
              </w:rPr>
            </w:pPr>
          </w:p>
          <w:p w:rsidR="00596B31" w:rsidRPr="00717B08" w:rsidRDefault="00596B31" w:rsidP="00596B31">
            <w:pPr>
              <w:spacing w:after="0" w:line="240" w:lineRule="auto"/>
              <w:rPr>
                <w:rFonts w:asciiTheme="majorHAnsi" w:eastAsia="Times New Roman" w:hAnsiTheme="majorHAnsi" w:cs="Times New Roman"/>
                <w:b/>
                <w:bCs/>
                <w:i/>
                <w:iCs/>
                <w:color w:val="000000"/>
              </w:rPr>
            </w:pPr>
          </w:p>
          <w:p w:rsidR="00596B31" w:rsidRPr="00717B08" w:rsidRDefault="00596B31" w:rsidP="00596B31">
            <w:pPr>
              <w:spacing w:after="0" w:line="240" w:lineRule="auto"/>
              <w:rPr>
                <w:rFonts w:asciiTheme="majorHAnsi" w:eastAsia="Times New Roman" w:hAnsiTheme="majorHAnsi" w:cs="Times New Roman"/>
                <w:b/>
                <w:bCs/>
                <w:i/>
                <w:iCs/>
                <w:color w:val="000000"/>
              </w:rPr>
            </w:pPr>
          </w:p>
          <w:p w:rsidR="00596B31" w:rsidRPr="00717B08" w:rsidRDefault="00596B31" w:rsidP="00596B31">
            <w:pPr>
              <w:spacing w:after="0" w:line="240" w:lineRule="auto"/>
              <w:rPr>
                <w:rFonts w:asciiTheme="majorHAnsi" w:eastAsia="Times New Roman" w:hAnsiTheme="majorHAnsi" w:cs="Times New Roman"/>
                <w:b/>
                <w:bCs/>
                <w:i/>
                <w:iCs/>
                <w:color w:val="000000"/>
              </w:rPr>
            </w:pPr>
          </w:p>
          <w:p w:rsidR="00596B31" w:rsidRPr="00717B08" w:rsidRDefault="00596B31" w:rsidP="00596B31">
            <w:pPr>
              <w:spacing w:after="0" w:line="240" w:lineRule="auto"/>
              <w:rPr>
                <w:rFonts w:asciiTheme="majorHAnsi" w:eastAsia="Times New Roman" w:hAnsiTheme="majorHAnsi" w:cs="Times New Roman"/>
                <w:b/>
                <w:bCs/>
                <w:i/>
                <w:iCs/>
                <w:color w:val="000000"/>
              </w:rPr>
            </w:pPr>
          </w:p>
          <w:p w:rsidR="00596B31" w:rsidRPr="00717B08" w:rsidRDefault="00596B31" w:rsidP="00596B31">
            <w:pPr>
              <w:spacing w:after="0" w:line="240" w:lineRule="auto"/>
              <w:rPr>
                <w:rFonts w:asciiTheme="majorHAnsi" w:eastAsia="Times New Roman" w:hAnsiTheme="majorHAnsi" w:cs="Times New Roman"/>
                <w:b/>
                <w:bCs/>
                <w:i/>
                <w:iCs/>
                <w:color w:val="000000"/>
              </w:rPr>
            </w:pPr>
          </w:p>
          <w:p w:rsidR="00596B31" w:rsidRPr="00717B08" w:rsidRDefault="00596B31" w:rsidP="00596B31">
            <w:pPr>
              <w:spacing w:after="0" w:line="240" w:lineRule="auto"/>
              <w:rPr>
                <w:rFonts w:asciiTheme="majorHAnsi" w:eastAsia="Times New Roman" w:hAnsiTheme="majorHAnsi" w:cs="Times New Roman"/>
                <w:b/>
                <w:bCs/>
                <w:i/>
                <w:iCs/>
                <w:color w:val="000000"/>
              </w:rPr>
            </w:pPr>
          </w:p>
          <w:p w:rsidR="00596B31" w:rsidRPr="00717B08" w:rsidRDefault="00596B31" w:rsidP="00596B31">
            <w:pPr>
              <w:spacing w:after="0" w:line="240" w:lineRule="auto"/>
              <w:rPr>
                <w:rFonts w:asciiTheme="majorHAnsi" w:eastAsia="Times New Roman" w:hAnsiTheme="majorHAnsi" w:cs="Times New Roman"/>
                <w:b/>
                <w:bCs/>
                <w:i/>
                <w:iCs/>
                <w:color w:val="000000"/>
              </w:rPr>
            </w:pPr>
          </w:p>
          <w:p w:rsidR="00596B31" w:rsidRPr="00717B08" w:rsidRDefault="00596B31" w:rsidP="00596B31">
            <w:pPr>
              <w:spacing w:after="0" w:line="240" w:lineRule="auto"/>
              <w:rPr>
                <w:rFonts w:asciiTheme="majorHAnsi" w:eastAsia="Times New Roman" w:hAnsiTheme="majorHAnsi" w:cs="Times New Roman"/>
                <w:b/>
                <w:bCs/>
                <w:i/>
                <w:iCs/>
                <w:color w:val="000000"/>
              </w:rPr>
            </w:pPr>
          </w:p>
          <w:p w:rsidR="00596B31" w:rsidRPr="00717B08" w:rsidRDefault="00596B31" w:rsidP="00596B31">
            <w:pPr>
              <w:spacing w:after="0" w:line="240" w:lineRule="auto"/>
              <w:rPr>
                <w:rFonts w:asciiTheme="majorHAnsi" w:eastAsia="Times New Roman" w:hAnsiTheme="majorHAnsi" w:cs="Times New Roman"/>
                <w:b/>
                <w:bCs/>
                <w:i/>
                <w:iCs/>
                <w:color w:val="000000"/>
              </w:rPr>
            </w:pPr>
          </w:p>
          <w:p w:rsidR="00596B31" w:rsidRPr="00717B08" w:rsidRDefault="00596B31" w:rsidP="00596B31">
            <w:pPr>
              <w:spacing w:after="0" w:line="240" w:lineRule="auto"/>
              <w:rPr>
                <w:rFonts w:asciiTheme="majorHAnsi" w:eastAsia="Times New Roman" w:hAnsiTheme="majorHAnsi" w:cs="Times New Roman"/>
                <w:b/>
                <w:bCs/>
                <w:i/>
                <w:iCs/>
                <w:color w:val="000000"/>
              </w:rPr>
            </w:pPr>
          </w:p>
          <w:p w:rsidR="00596B31" w:rsidRPr="00717B08" w:rsidRDefault="00596B31" w:rsidP="00596B31">
            <w:pPr>
              <w:spacing w:after="0" w:line="240" w:lineRule="auto"/>
              <w:rPr>
                <w:rFonts w:asciiTheme="majorHAnsi" w:eastAsia="Times New Roman" w:hAnsiTheme="majorHAnsi" w:cs="Times New Roman"/>
                <w:b/>
                <w:bCs/>
                <w:i/>
                <w:iCs/>
                <w:color w:val="000000"/>
              </w:rPr>
            </w:pPr>
          </w:p>
          <w:p w:rsidR="00596B31" w:rsidRPr="00717B08" w:rsidRDefault="00596B31" w:rsidP="00596B31">
            <w:pPr>
              <w:spacing w:after="0" w:line="240" w:lineRule="auto"/>
              <w:rPr>
                <w:rFonts w:asciiTheme="majorHAnsi" w:eastAsia="Times New Roman" w:hAnsiTheme="majorHAnsi" w:cs="Times New Roman"/>
                <w:sz w:val="24"/>
                <w:szCs w:val="24"/>
              </w:rPr>
            </w:pPr>
          </w:p>
        </w:tc>
      </w:tr>
    </w:tbl>
    <w:p w:rsidR="00596B31" w:rsidRPr="00717B08" w:rsidRDefault="00596B31" w:rsidP="00596B31">
      <w:pPr>
        <w:spacing w:after="24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sz w:val="24"/>
          <w:szCs w:val="24"/>
        </w:rPr>
        <w:lastRenderedPageBreak/>
        <w:br/>
      </w:r>
    </w:p>
    <w:tbl>
      <w:tblPr>
        <w:tblW w:w="0" w:type="auto"/>
        <w:tblCellMar>
          <w:top w:w="15" w:type="dxa"/>
          <w:left w:w="15" w:type="dxa"/>
          <w:bottom w:w="15" w:type="dxa"/>
          <w:right w:w="15" w:type="dxa"/>
        </w:tblCellMar>
        <w:tblLook w:val="04A0"/>
      </w:tblPr>
      <w:tblGrid>
        <w:gridCol w:w="14610"/>
      </w:tblGrid>
      <w:tr w:rsidR="00596B31" w:rsidRPr="00717B08" w:rsidTr="000D1CCC">
        <w:trPr>
          <w:trHeight w:val="1020"/>
        </w:trPr>
        <w:tc>
          <w:tcPr>
            <w:tcW w:w="0" w:type="auto"/>
            <w:tcBorders>
              <w:top w:val="single" w:sz="18" w:space="0" w:color="000000"/>
              <w:left w:val="single" w:sz="18" w:space="0" w:color="000000"/>
              <w:bottom w:val="single" w:sz="18" w:space="0" w:color="000000"/>
              <w:right w:val="single" w:sz="18" w:space="0" w:color="000000"/>
            </w:tcBorders>
            <w:shd w:val="clear" w:color="auto" w:fill="0D0D0D" w:themeFill="text1" w:themeFillTint="F2"/>
            <w:tcMar>
              <w:top w:w="105" w:type="dxa"/>
              <w:left w:w="105" w:type="dxa"/>
              <w:bottom w:w="105" w:type="dxa"/>
              <w:right w:w="105" w:type="dxa"/>
            </w:tcMar>
            <w:vAlign w:val="center"/>
            <w:hideMark/>
          </w:tcPr>
          <w:p w:rsidR="00596B31" w:rsidRPr="00717B08" w:rsidRDefault="00596B31" w:rsidP="000D1CCC">
            <w:pPr>
              <w:spacing w:after="0" w:line="240" w:lineRule="auto"/>
              <w:jc w:val="center"/>
              <w:rPr>
                <w:rFonts w:asciiTheme="majorHAnsi" w:eastAsia="Times New Roman" w:hAnsiTheme="majorHAnsi" w:cs="Times New Roman"/>
                <w:color w:val="FFFFFF" w:themeColor="background1"/>
                <w:sz w:val="24"/>
                <w:szCs w:val="24"/>
              </w:rPr>
            </w:pPr>
            <w:r w:rsidRPr="00717B08">
              <w:rPr>
                <w:rFonts w:asciiTheme="majorHAnsi" w:eastAsia="Times New Roman" w:hAnsiTheme="majorHAnsi" w:cs="Times New Roman"/>
                <w:b/>
                <w:bCs/>
                <w:color w:val="FFFFFF" w:themeColor="background1"/>
                <w:sz w:val="36"/>
                <w:szCs w:val="36"/>
              </w:rPr>
              <w:lastRenderedPageBreak/>
              <w:t>How did Islam influence the growth of trade networks and power relations in the Songhai Empire and in East African city-states? How did these empires and states consolidate power?</w:t>
            </w:r>
          </w:p>
          <w:p w:rsidR="00596B31" w:rsidRPr="00717B08" w:rsidRDefault="00596B31" w:rsidP="000D1CCC">
            <w:pPr>
              <w:spacing w:after="0" w:line="240" w:lineRule="auto"/>
              <w:jc w:val="center"/>
              <w:rPr>
                <w:rFonts w:asciiTheme="majorHAnsi" w:eastAsia="Times New Roman" w:hAnsiTheme="majorHAnsi" w:cs="Times New Roman"/>
                <w:sz w:val="24"/>
                <w:szCs w:val="24"/>
              </w:rPr>
            </w:pPr>
            <w:r w:rsidRPr="00717B08">
              <w:rPr>
                <w:rFonts w:asciiTheme="majorHAnsi" w:eastAsia="Times New Roman" w:hAnsiTheme="majorHAnsi" w:cs="Times New Roman"/>
                <w:color w:val="FFFFFF" w:themeColor="background1"/>
                <w:sz w:val="24"/>
                <w:szCs w:val="24"/>
              </w:rPr>
              <w:t>Objective:</w:t>
            </w:r>
            <w:r w:rsidRPr="00717B08">
              <w:rPr>
                <w:rFonts w:asciiTheme="majorHAnsi" w:eastAsia="Times New Roman" w:hAnsiTheme="majorHAnsi" w:cs="Times New Roman"/>
                <w:color w:val="FFFFFF" w:themeColor="background1"/>
              </w:rPr>
              <w:t xml:space="preserve"> Analyze the influence of Islam on the growth of trade networks and power relations in the Songhai Empire and in East African city-states. Describe the achievements of the Songhai Empire in consolidating their power?</w:t>
            </w:r>
          </w:p>
        </w:tc>
      </w:tr>
    </w:tbl>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sz w:val="24"/>
          <w:szCs w:val="24"/>
        </w:rPr>
        <w:t xml:space="preserve">Directions: </w:t>
      </w:r>
      <w:r w:rsidRPr="00717B08">
        <w:rPr>
          <w:rFonts w:asciiTheme="majorHAnsi" w:eastAsia="Times New Roman" w:hAnsiTheme="majorHAnsi" w:cs="Times New Roman"/>
          <w:color w:val="000000"/>
          <w:sz w:val="24"/>
          <w:szCs w:val="24"/>
        </w:rPr>
        <w:t xml:space="preserve">Read the documents and respond to the questions. </w:t>
      </w:r>
    </w:p>
    <w:p w:rsidR="00596B31" w:rsidRPr="00717B08" w:rsidRDefault="00596B31" w:rsidP="00596B31">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0620"/>
        <w:gridCol w:w="3990"/>
      </w:tblGrid>
      <w:tr w:rsidR="00596B31" w:rsidRPr="00717B08" w:rsidTr="00596B31">
        <w:trPr>
          <w:trHeight w:val="228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96B31" w:rsidRPr="00717B08" w:rsidRDefault="00596B31" w:rsidP="00596B31">
            <w:pPr>
              <w:spacing w:after="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rPr>
              <w:t>Document 1</w:t>
            </w:r>
          </w:p>
          <w:p w:rsidR="00596B31" w:rsidRPr="00717B08" w:rsidRDefault="00596B31" w:rsidP="00596B31">
            <w:pPr>
              <w:spacing w:after="0" w:line="240" w:lineRule="auto"/>
              <w:jc w:val="both"/>
              <w:rPr>
                <w:rFonts w:asciiTheme="majorHAnsi" w:eastAsia="Times New Roman" w:hAnsiTheme="majorHAnsi" w:cs="Times New Roman"/>
                <w:sz w:val="24"/>
                <w:szCs w:val="24"/>
              </w:rPr>
            </w:pPr>
            <w:r w:rsidRPr="00717B08">
              <w:rPr>
                <w:rFonts w:asciiTheme="majorHAnsi" w:eastAsia="Times New Roman" w:hAnsiTheme="majorHAnsi" w:cs="Times New Roman"/>
                <w:color w:val="333333"/>
                <w:shd w:val="clear" w:color="auto" w:fill="FFFFFF"/>
              </w:rPr>
              <w:t xml:space="preserve">The Mali Empire, which originated in the eighth century, gradually became the most powerful kingdom in the Sahel (the area south of the Sahara Desert), and the leader of the trans-Saharan gold and slave trade. Islam was first introduced to the Sahel region in the eleventh century and quickly spread throughout the region. Though traditional African religious remained popular among the populace, many of the leaders of the Mali Empire and subsequent states followed and supported Islam [...]. The cities of Timbuktu and </w:t>
            </w:r>
            <w:proofErr w:type="spellStart"/>
            <w:r w:rsidRPr="00717B08">
              <w:rPr>
                <w:rFonts w:asciiTheme="majorHAnsi" w:eastAsia="Times New Roman" w:hAnsiTheme="majorHAnsi" w:cs="Times New Roman"/>
                <w:color w:val="333333"/>
                <w:shd w:val="clear" w:color="auto" w:fill="FFFFFF"/>
              </w:rPr>
              <w:t>Djenné</w:t>
            </w:r>
            <w:proofErr w:type="spellEnd"/>
            <w:r w:rsidRPr="00717B08">
              <w:rPr>
                <w:rFonts w:asciiTheme="majorHAnsi" w:eastAsia="Times New Roman" w:hAnsiTheme="majorHAnsi" w:cs="Times New Roman"/>
                <w:color w:val="333333"/>
                <w:shd w:val="clear" w:color="auto" w:fill="FFFFFF"/>
              </w:rPr>
              <w:t xml:space="preserve"> were the economic centers of the Mali Empire and attracted traders, scholars, and artisans from across the Islamic world. </w:t>
            </w: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jc w:val="both"/>
              <w:rPr>
                <w:rFonts w:asciiTheme="majorHAnsi" w:eastAsia="Times New Roman" w:hAnsiTheme="majorHAnsi" w:cs="Times New Roman"/>
                <w:sz w:val="24"/>
                <w:szCs w:val="24"/>
              </w:rPr>
            </w:pPr>
            <w:r w:rsidRPr="00717B08">
              <w:rPr>
                <w:rFonts w:asciiTheme="majorHAnsi" w:eastAsia="Times New Roman" w:hAnsiTheme="majorHAnsi" w:cs="Times New Roman"/>
                <w:color w:val="333333"/>
                <w:shd w:val="clear" w:color="auto" w:fill="FFFFFF"/>
              </w:rPr>
              <w:t xml:space="preserve">In the fifteenth century, unchecked growth and political infighting prevented the Mali from addressing the spread of secession among their vassal states. The </w:t>
            </w:r>
            <w:proofErr w:type="spellStart"/>
            <w:r w:rsidRPr="00717B08">
              <w:rPr>
                <w:rFonts w:asciiTheme="majorHAnsi" w:eastAsia="Times New Roman" w:hAnsiTheme="majorHAnsi" w:cs="Times New Roman"/>
                <w:color w:val="333333"/>
                <w:shd w:val="clear" w:color="auto" w:fill="FFFFFF"/>
              </w:rPr>
              <w:t>Tuareg</w:t>
            </w:r>
            <w:proofErr w:type="spellEnd"/>
            <w:r w:rsidRPr="00717B08">
              <w:rPr>
                <w:rFonts w:asciiTheme="majorHAnsi" w:eastAsia="Times New Roman" w:hAnsiTheme="majorHAnsi" w:cs="Times New Roman"/>
                <w:color w:val="333333"/>
                <w:shd w:val="clear" w:color="auto" w:fill="FFFFFF"/>
              </w:rPr>
              <w:t>, a Berber-speaking group, began encroaching on Malian territory, culminating in the capture of Timbuktu in 1430. The Mali were driven from their colonial territories and retreated to the upper Niger River, while the Sahel fractured into hundreds of warring states.</w:t>
            </w: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jc w:val="both"/>
              <w:rPr>
                <w:rFonts w:asciiTheme="majorHAnsi" w:eastAsia="Times New Roman" w:hAnsiTheme="majorHAnsi" w:cs="Times New Roman"/>
                <w:sz w:val="24"/>
                <w:szCs w:val="24"/>
              </w:rPr>
            </w:pPr>
            <w:proofErr w:type="spellStart"/>
            <w:r w:rsidRPr="00717B08">
              <w:rPr>
                <w:rFonts w:asciiTheme="majorHAnsi" w:eastAsia="Times New Roman" w:hAnsiTheme="majorHAnsi" w:cs="Times New Roman"/>
                <w:color w:val="333333"/>
                <w:shd w:val="clear" w:color="auto" w:fill="FFFFFF"/>
              </w:rPr>
              <w:t>Sonni</w:t>
            </w:r>
            <w:proofErr w:type="spellEnd"/>
            <w:r w:rsidRPr="00717B08">
              <w:rPr>
                <w:rFonts w:asciiTheme="majorHAnsi" w:eastAsia="Times New Roman" w:hAnsiTheme="majorHAnsi" w:cs="Times New Roman"/>
                <w:color w:val="333333"/>
                <w:shd w:val="clear" w:color="auto" w:fill="FFFFFF"/>
              </w:rPr>
              <w:t xml:space="preserve"> </w:t>
            </w:r>
            <w:proofErr w:type="spellStart"/>
            <w:r w:rsidRPr="00717B08">
              <w:rPr>
                <w:rFonts w:asciiTheme="majorHAnsi" w:eastAsia="Times New Roman" w:hAnsiTheme="majorHAnsi" w:cs="Times New Roman"/>
                <w:color w:val="333333"/>
                <w:shd w:val="clear" w:color="auto" w:fill="FFFFFF"/>
              </w:rPr>
              <w:t>ʿAli</w:t>
            </w:r>
            <w:proofErr w:type="spellEnd"/>
            <w:r w:rsidRPr="00717B08">
              <w:rPr>
                <w:rFonts w:asciiTheme="majorHAnsi" w:eastAsia="Times New Roman" w:hAnsiTheme="majorHAnsi" w:cs="Times New Roman"/>
                <w:color w:val="333333"/>
                <w:shd w:val="clear" w:color="auto" w:fill="FFFFFF"/>
              </w:rPr>
              <w:t xml:space="preserve"> (d. 1492), who became Songhai emperor in 1464, led the military [...] With the city secured, the Songhai began a program of military expansion and eventually controlled the Niger Delta and the gold trade [...] By the 1480s, the </w:t>
            </w:r>
            <w:proofErr w:type="spellStart"/>
            <w:r w:rsidRPr="00717B08">
              <w:rPr>
                <w:rFonts w:asciiTheme="majorHAnsi" w:eastAsia="Times New Roman" w:hAnsiTheme="majorHAnsi" w:cs="Times New Roman"/>
                <w:color w:val="333333"/>
                <w:shd w:val="clear" w:color="auto" w:fill="FFFFFF"/>
              </w:rPr>
              <w:t>Tuareg</w:t>
            </w:r>
            <w:proofErr w:type="spellEnd"/>
            <w:r w:rsidRPr="00717B08">
              <w:rPr>
                <w:rFonts w:asciiTheme="majorHAnsi" w:eastAsia="Times New Roman" w:hAnsiTheme="majorHAnsi" w:cs="Times New Roman"/>
                <w:color w:val="333333"/>
                <w:shd w:val="clear" w:color="auto" w:fill="FFFFFF"/>
              </w:rPr>
              <w:t xml:space="preserve"> and </w:t>
            </w:r>
            <w:proofErr w:type="spellStart"/>
            <w:r w:rsidRPr="00717B08">
              <w:rPr>
                <w:rFonts w:asciiTheme="majorHAnsi" w:eastAsia="Times New Roman" w:hAnsiTheme="majorHAnsi" w:cs="Times New Roman"/>
                <w:color w:val="333333"/>
                <w:shd w:val="clear" w:color="auto" w:fill="FFFFFF"/>
              </w:rPr>
              <w:t>Mossi</w:t>
            </w:r>
            <w:proofErr w:type="spellEnd"/>
            <w:r w:rsidRPr="00717B08">
              <w:rPr>
                <w:rFonts w:asciiTheme="majorHAnsi" w:eastAsia="Times New Roman" w:hAnsiTheme="majorHAnsi" w:cs="Times New Roman"/>
                <w:color w:val="333333"/>
                <w:shd w:val="clear" w:color="auto" w:fill="FFFFFF"/>
              </w:rPr>
              <w:t xml:space="preserve"> had been [...] integrated into the Songhai state.</w:t>
            </w: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jc w:val="both"/>
              <w:rPr>
                <w:rFonts w:asciiTheme="majorHAnsi" w:eastAsia="Times New Roman" w:hAnsiTheme="majorHAnsi" w:cs="Times New Roman"/>
                <w:sz w:val="24"/>
                <w:szCs w:val="24"/>
              </w:rPr>
            </w:pPr>
            <w:proofErr w:type="spellStart"/>
            <w:r w:rsidRPr="00717B08">
              <w:rPr>
                <w:rFonts w:asciiTheme="majorHAnsi" w:eastAsia="Times New Roman" w:hAnsiTheme="majorHAnsi" w:cs="Times New Roman"/>
                <w:color w:val="333333"/>
                <w:shd w:val="clear" w:color="auto" w:fill="FFFFFF"/>
              </w:rPr>
              <w:t>Sonni</w:t>
            </w:r>
            <w:proofErr w:type="spellEnd"/>
            <w:r w:rsidRPr="00717B08">
              <w:rPr>
                <w:rFonts w:asciiTheme="majorHAnsi" w:eastAsia="Times New Roman" w:hAnsiTheme="majorHAnsi" w:cs="Times New Roman"/>
                <w:color w:val="333333"/>
                <w:shd w:val="clear" w:color="auto" w:fill="FFFFFF"/>
              </w:rPr>
              <w:t xml:space="preserve"> </w:t>
            </w:r>
            <w:proofErr w:type="spellStart"/>
            <w:r w:rsidRPr="00717B08">
              <w:rPr>
                <w:rFonts w:asciiTheme="majorHAnsi" w:eastAsia="Times New Roman" w:hAnsiTheme="majorHAnsi" w:cs="Times New Roman"/>
                <w:color w:val="333333"/>
                <w:shd w:val="clear" w:color="auto" w:fill="FFFFFF"/>
              </w:rPr>
              <w:t>ʿAli</w:t>
            </w:r>
            <w:proofErr w:type="spellEnd"/>
            <w:r w:rsidRPr="00717B08">
              <w:rPr>
                <w:rFonts w:asciiTheme="majorHAnsi" w:eastAsia="Times New Roman" w:hAnsiTheme="majorHAnsi" w:cs="Times New Roman"/>
                <w:color w:val="333333"/>
                <w:shd w:val="clear" w:color="auto" w:fill="FFFFFF"/>
              </w:rPr>
              <w:t xml:space="preserve"> instituted an administrative structure based on regional military leadership. The administration angered the Islamic community by granting equal status to native tribal religions and reducing the power and influence of Islamic sects [...]</w:t>
            </w: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jc w:val="both"/>
              <w:rPr>
                <w:rFonts w:asciiTheme="majorHAnsi" w:eastAsia="Times New Roman" w:hAnsiTheme="majorHAnsi" w:cs="Times New Roman"/>
                <w:sz w:val="24"/>
                <w:szCs w:val="24"/>
              </w:rPr>
            </w:pPr>
            <w:proofErr w:type="spellStart"/>
            <w:r w:rsidRPr="00717B08">
              <w:rPr>
                <w:rFonts w:asciiTheme="majorHAnsi" w:eastAsia="Times New Roman" w:hAnsiTheme="majorHAnsi" w:cs="Times New Roman"/>
                <w:color w:val="333333"/>
                <w:shd w:val="clear" w:color="auto" w:fill="FFFFFF"/>
              </w:rPr>
              <w:t>Sonni</w:t>
            </w:r>
            <w:proofErr w:type="spellEnd"/>
            <w:r w:rsidRPr="00717B08">
              <w:rPr>
                <w:rFonts w:asciiTheme="majorHAnsi" w:eastAsia="Times New Roman" w:hAnsiTheme="majorHAnsi" w:cs="Times New Roman"/>
                <w:color w:val="333333"/>
                <w:shd w:val="clear" w:color="auto" w:fill="FFFFFF"/>
              </w:rPr>
              <w:t xml:space="preserve"> </w:t>
            </w:r>
            <w:proofErr w:type="spellStart"/>
            <w:r w:rsidRPr="00717B08">
              <w:rPr>
                <w:rFonts w:asciiTheme="majorHAnsi" w:eastAsia="Times New Roman" w:hAnsiTheme="majorHAnsi" w:cs="Times New Roman"/>
                <w:color w:val="333333"/>
                <w:shd w:val="clear" w:color="auto" w:fill="FFFFFF"/>
              </w:rPr>
              <w:t>ʿAli</w:t>
            </w:r>
            <w:proofErr w:type="spellEnd"/>
            <w:r w:rsidRPr="00717B08">
              <w:rPr>
                <w:rFonts w:asciiTheme="majorHAnsi" w:eastAsia="Times New Roman" w:hAnsiTheme="majorHAnsi" w:cs="Times New Roman"/>
                <w:color w:val="333333"/>
                <w:shd w:val="clear" w:color="auto" w:fill="FFFFFF"/>
              </w:rPr>
              <w:t xml:space="preserve"> died in 1492 after leading a military expedition [...] His son and successor was unable to consolidate support among the Islamic community and was overthrown in 1493 by Mohammed I </w:t>
            </w:r>
            <w:proofErr w:type="spellStart"/>
            <w:r w:rsidRPr="00717B08">
              <w:rPr>
                <w:rFonts w:asciiTheme="majorHAnsi" w:eastAsia="Times New Roman" w:hAnsiTheme="majorHAnsi" w:cs="Times New Roman"/>
                <w:color w:val="333333"/>
                <w:shd w:val="clear" w:color="auto" w:fill="FFFFFF"/>
              </w:rPr>
              <w:t>Askia</w:t>
            </w:r>
            <w:proofErr w:type="spellEnd"/>
            <w:r w:rsidRPr="00717B08">
              <w:rPr>
                <w:rFonts w:asciiTheme="majorHAnsi" w:eastAsia="Times New Roman" w:hAnsiTheme="majorHAnsi" w:cs="Times New Roman"/>
                <w:color w:val="333333"/>
                <w:shd w:val="clear" w:color="auto" w:fill="FFFFFF"/>
              </w:rPr>
              <w:t xml:space="preserve"> (d. 1538).</w:t>
            </w: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jc w:val="both"/>
              <w:rPr>
                <w:rFonts w:asciiTheme="majorHAnsi" w:eastAsia="Times New Roman" w:hAnsiTheme="majorHAnsi" w:cs="Times New Roman"/>
                <w:sz w:val="24"/>
                <w:szCs w:val="24"/>
              </w:rPr>
            </w:pPr>
            <w:r w:rsidRPr="00717B08">
              <w:rPr>
                <w:rFonts w:asciiTheme="majorHAnsi" w:eastAsia="Times New Roman" w:hAnsiTheme="majorHAnsi" w:cs="Times New Roman"/>
                <w:color w:val="333333"/>
                <w:shd w:val="clear" w:color="auto" w:fill="FFFFFF"/>
              </w:rPr>
              <w:t xml:space="preserve">The Songhai was the largest empire in African history, dominating thousands of tribes and controlling a region comparable in size to the United States. The central regions, including the major cities of </w:t>
            </w:r>
            <w:proofErr w:type="spellStart"/>
            <w:r w:rsidRPr="00717B08">
              <w:rPr>
                <w:rFonts w:asciiTheme="majorHAnsi" w:eastAsia="Times New Roman" w:hAnsiTheme="majorHAnsi" w:cs="Times New Roman"/>
                <w:color w:val="333333"/>
                <w:shd w:val="clear" w:color="auto" w:fill="FFFFFF"/>
              </w:rPr>
              <w:t>Gao</w:t>
            </w:r>
            <w:proofErr w:type="spellEnd"/>
            <w:r w:rsidRPr="00717B08">
              <w:rPr>
                <w:rFonts w:asciiTheme="majorHAnsi" w:eastAsia="Times New Roman" w:hAnsiTheme="majorHAnsi" w:cs="Times New Roman"/>
                <w:color w:val="333333"/>
                <w:shd w:val="clear" w:color="auto" w:fill="FFFFFF"/>
              </w:rPr>
              <w:t xml:space="preserve">, Timbuktu, and </w:t>
            </w:r>
            <w:proofErr w:type="spellStart"/>
            <w:r w:rsidRPr="00717B08">
              <w:rPr>
                <w:rFonts w:asciiTheme="majorHAnsi" w:eastAsia="Times New Roman" w:hAnsiTheme="majorHAnsi" w:cs="Times New Roman"/>
                <w:color w:val="333333"/>
                <w:shd w:val="clear" w:color="auto" w:fill="FFFFFF"/>
              </w:rPr>
              <w:t>Djenné</w:t>
            </w:r>
            <w:proofErr w:type="spellEnd"/>
            <w:r w:rsidRPr="00717B08">
              <w:rPr>
                <w:rFonts w:asciiTheme="majorHAnsi" w:eastAsia="Times New Roman" w:hAnsiTheme="majorHAnsi" w:cs="Times New Roman"/>
                <w:color w:val="333333"/>
                <w:shd w:val="clear" w:color="auto" w:fill="FFFFFF"/>
              </w:rPr>
              <w:t>, were predominantly Muslim. Timbuktu was one of the world’s foremost centers of Islamic scholarship and attracted students and religious adherents from across Africa and parts of Europe. More than 90 percent of Songhai subjects were non-Muslims, however, and the government adopted a policy of religious freedom, though Islam remained the dominant religion in the government.</w:t>
            </w: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jc w:val="both"/>
              <w:rPr>
                <w:rFonts w:asciiTheme="majorHAnsi" w:eastAsia="Times New Roman" w:hAnsiTheme="majorHAnsi" w:cs="Times New Roman"/>
                <w:sz w:val="24"/>
                <w:szCs w:val="24"/>
              </w:rPr>
            </w:pPr>
            <w:r w:rsidRPr="00717B08">
              <w:rPr>
                <w:rFonts w:asciiTheme="majorHAnsi" w:eastAsia="Times New Roman" w:hAnsiTheme="majorHAnsi" w:cs="Times New Roman"/>
                <w:color w:val="333333"/>
                <w:sz w:val="16"/>
                <w:szCs w:val="16"/>
                <w:shd w:val="clear" w:color="auto" w:fill="FFFFFF"/>
              </w:rPr>
              <w:t xml:space="preserve">Source: "Songhai Empire." </w:t>
            </w:r>
            <w:r w:rsidRPr="00717B08">
              <w:rPr>
                <w:rFonts w:asciiTheme="majorHAnsi" w:eastAsia="Times New Roman" w:hAnsiTheme="majorHAnsi" w:cs="Times New Roman"/>
                <w:i/>
                <w:iCs/>
                <w:color w:val="333333"/>
                <w:sz w:val="16"/>
                <w:szCs w:val="16"/>
                <w:shd w:val="clear" w:color="auto" w:fill="FFFFFF"/>
              </w:rPr>
              <w:t>Gale Encyclopedia of World History</w:t>
            </w:r>
            <w:r w:rsidRPr="00717B08">
              <w:rPr>
                <w:rFonts w:asciiTheme="majorHAnsi" w:eastAsia="Times New Roman" w:hAnsiTheme="majorHAnsi" w:cs="Times New Roman"/>
                <w:color w:val="333333"/>
                <w:sz w:val="16"/>
                <w:szCs w:val="16"/>
                <w:shd w:val="clear" w:color="auto" w:fill="FFFFFF"/>
              </w:rPr>
              <w:t xml:space="preserve">: </w:t>
            </w:r>
            <w:r w:rsidRPr="00717B08">
              <w:rPr>
                <w:rFonts w:asciiTheme="majorHAnsi" w:eastAsia="Times New Roman" w:hAnsiTheme="majorHAnsi" w:cs="Times New Roman"/>
                <w:i/>
                <w:iCs/>
                <w:color w:val="333333"/>
                <w:sz w:val="16"/>
                <w:szCs w:val="16"/>
                <w:shd w:val="clear" w:color="auto" w:fill="FFFFFF"/>
              </w:rPr>
              <w:t>Governments</w:t>
            </w:r>
            <w:r w:rsidRPr="00717B08">
              <w:rPr>
                <w:rFonts w:asciiTheme="majorHAnsi" w:eastAsia="Times New Roman" w:hAnsiTheme="majorHAnsi" w:cs="Times New Roman"/>
                <w:color w:val="333333"/>
                <w:sz w:val="16"/>
                <w:szCs w:val="16"/>
                <w:shd w:val="clear" w:color="auto" w:fill="FFFFFF"/>
              </w:rPr>
              <w:t xml:space="preserve">. Vol. 1. Detroit: Gale, 2008. </w:t>
            </w:r>
            <w:r w:rsidRPr="00717B08">
              <w:rPr>
                <w:rFonts w:asciiTheme="majorHAnsi" w:eastAsia="Times New Roman" w:hAnsiTheme="majorHAnsi" w:cs="Times New Roman"/>
                <w:i/>
                <w:iCs/>
                <w:color w:val="333333"/>
                <w:sz w:val="16"/>
                <w:szCs w:val="16"/>
                <w:shd w:val="clear" w:color="auto" w:fill="FFFFFF"/>
              </w:rPr>
              <w:t>World History in Context</w:t>
            </w:r>
            <w:r w:rsidRPr="00717B08">
              <w:rPr>
                <w:rFonts w:asciiTheme="majorHAnsi" w:eastAsia="Times New Roman" w:hAnsiTheme="majorHAnsi" w:cs="Times New Roman"/>
                <w:color w:val="333333"/>
                <w:sz w:val="16"/>
                <w:szCs w:val="16"/>
                <w:shd w:val="clear" w:color="auto" w:fill="FFFFFF"/>
              </w:rPr>
              <w:t>. Web. 6 Apr. 2015</w:t>
            </w:r>
            <w:r w:rsidRPr="00717B08">
              <w:rPr>
                <w:rFonts w:asciiTheme="majorHAnsi" w:eastAsia="Times New Roman" w:hAnsiTheme="majorHAnsi" w:cs="Times New Roman"/>
                <w:b/>
                <w:bCs/>
                <w:color w:val="333333"/>
                <w:sz w:val="16"/>
                <w:szCs w:val="16"/>
                <w:shd w:val="clear" w:color="auto" w:fill="FFFFFF"/>
              </w:rPr>
              <w:t>.(</w:t>
            </w:r>
            <w:hyperlink r:id="rId17" w:history="1">
              <w:r w:rsidRPr="00717B08">
                <w:rPr>
                  <w:rFonts w:asciiTheme="majorHAnsi" w:eastAsia="Times New Roman" w:hAnsiTheme="majorHAnsi" w:cs="Times New Roman"/>
                  <w:b/>
                  <w:bCs/>
                  <w:color w:val="1155CC"/>
                  <w:sz w:val="16"/>
                  <w:u w:val="single"/>
                </w:rPr>
                <w:t>http://tinyurl.com/songhaitext</w:t>
              </w:r>
            </w:hyperlink>
            <w:r w:rsidRPr="00717B08">
              <w:rPr>
                <w:rFonts w:asciiTheme="majorHAnsi" w:eastAsia="Times New Roman" w:hAnsiTheme="majorHAnsi" w:cs="Times New Roman"/>
                <w:b/>
                <w:bCs/>
                <w:color w:val="333333"/>
                <w:sz w:val="16"/>
                <w:szCs w:val="16"/>
                <w:shd w:val="clear" w:color="auto" w:fill="FFFFFF"/>
              </w:rPr>
              <w:t xml:space="preserv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96B31" w:rsidRPr="00717B08" w:rsidRDefault="00596B31" w:rsidP="00596B31">
            <w:pPr>
              <w:spacing w:after="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rPr>
              <w:lastRenderedPageBreak/>
              <w:t xml:space="preserve">Under which empire did Islam spread through West Africa? </w:t>
            </w:r>
          </w:p>
          <w:p w:rsidR="00596B31" w:rsidRPr="00717B08" w:rsidRDefault="00596B31" w:rsidP="00596B31">
            <w:pPr>
              <w:spacing w:after="24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p>
          <w:p w:rsidR="00596B31" w:rsidRPr="00717B08" w:rsidRDefault="00596B31" w:rsidP="00596B31">
            <w:pPr>
              <w:spacing w:after="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rPr>
              <w:t>Explain how the Songhai empire became the strongest empire in African history?</w:t>
            </w:r>
          </w:p>
          <w:p w:rsidR="00596B31" w:rsidRPr="00717B08" w:rsidRDefault="00596B31" w:rsidP="00596B31">
            <w:pPr>
              <w:spacing w:after="24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p>
          <w:p w:rsidR="00596B31" w:rsidRPr="00717B08" w:rsidRDefault="00596B31" w:rsidP="00596B31">
            <w:pPr>
              <w:spacing w:after="0" w:line="240" w:lineRule="auto"/>
              <w:rPr>
                <w:rFonts w:asciiTheme="majorHAnsi" w:eastAsia="Times New Roman" w:hAnsiTheme="majorHAnsi" w:cs="Times New Roman"/>
                <w:b/>
                <w:bCs/>
                <w:color w:val="000000"/>
              </w:rPr>
            </w:pPr>
          </w:p>
          <w:p w:rsidR="00596B31" w:rsidRPr="00717B08" w:rsidRDefault="00596B31" w:rsidP="00596B31">
            <w:pPr>
              <w:spacing w:after="0" w:line="240" w:lineRule="auto"/>
              <w:rPr>
                <w:rFonts w:asciiTheme="majorHAnsi" w:eastAsia="Times New Roman" w:hAnsiTheme="majorHAnsi" w:cs="Times New Roman"/>
                <w:b/>
                <w:bCs/>
                <w:color w:val="000000"/>
              </w:rPr>
            </w:pPr>
          </w:p>
          <w:p w:rsidR="00596B31" w:rsidRPr="00717B08" w:rsidRDefault="00596B31" w:rsidP="00596B31">
            <w:pPr>
              <w:spacing w:after="0" w:line="240" w:lineRule="auto"/>
              <w:rPr>
                <w:rFonts w:asciiTheme="majorHAnsi" w:eastAsia="Times New Roman" w:hAnsiTheme="majorHAnsi" w:cs="Times New Roman"/>
                <w:b/>
                <w:bCs/>
                <w:color w:val="000000"/>
              </w:rPr>
            </w:pPr>
          </w:p>
          <w:p w:rsidR="00596B31" w:rsidRPr="00717B08" w:rsidRDefault="00596B31" w:rsidP="00596B31">
            <w:pPr>
              <w:spacing w:after="0" w:line="240" w:lineRule="auto"/>
              <w:rPr>
                <w:rFonts w:asciiTheme="majorHAnsi" w:eastAsia="Times New Roman" w:hAnsiTheme="majorHAnsi" w:cs="Times New Roman"/>
                <w:b/>
                <w:bCs/>
                <w:color w:val="000000"/>
              </w:rPr>
            </w:pPr>
          </w:p>
          <w:p w:rsidR="00596B31" w:rsidRPr="00717B08" w:rsidRDefault="00596B31" w:rsidP="00596B31">
            <w:pPr>
              <w:spacing w:after="0" w:line="240" w:lineRule="auto"/>
              <w:rPr>
                <w:rFonts w:asciiTheme="majorHAnsi" w:eastAsia="Times New Roman" w:hAnsiTheme="majorHAnsi" w:cs="Times New Roman"/>
                <w:b/>
                <w:bCs/>
                <w:color w:val="000000"/>
              </w:rPr>
            </w:pPr>
          </w:p>
          <w:p w:rsidR="00596B31" w:rsidRPr="00717B08" w:rsidRDefault="00596B31" w:rsidP="00596B31">
            <w:pPr>
              <w:spacing w:after="0" w:line="240" w:lineRule="auto"/>
              <w:rPr>
                <w:rFonts w:asciiTheme="majorHAnsi" w:eastAsia="Times New Roman" w:hAnsiTheme="majorHAnsi" w:cs="Times New Roman"/>
                <w:b/>
                <w:bCs/>
                <w:color w:val="000000"/>
              </w:rPr>
            </w:pPr>
          </w:p>
          <w:p w:rsidR="00596B31" w:rsidRPr="00717B08" w:rsidRDefault="00596B31" w:rsidP="00596B31">
            <w:pPr>
              <w:spacing w:after="0" w:line="240" w:lineRule="auto"/>
              <w:rPr>
                <w:rFonts w:asciiTheme="majorHAnsi" w:eastAsia="Times New Roman" w:hAnsiTheme="majorHAnsi" w:cs="Times New Roman"/>
                <w:b/>
                <w:bCs/>
                <w:color w:val="000000"/>
              </w:rPr>
            </w:pPr>
          </w:p>
          <w:p w:rsidR="00596B31" w:rsidRPr="00717B08" w:rsidRDefault="00596B31" w:rsidP="00596B31">
            <w:pPr>
              <w:spacing w:after="0" w:line="240" w:lineRule="auto"/>
              <w:rPr>
                <w:rFonts w:asciiTheme="majorHAnsi" w:eastAsia="Times New Roman" w:hAnsiTheme="majorHAnsi" w:cs="Times New Roman"/>
                <w:b/>
                <w:bCs/>
                <w:color w:val="000000"/>
              </w:rPr>
            </w:pPr>
          </w:p>
          <w:p w:rsidR="00596B31" w:rsidRPr="00717B08" w:rsidRDefault="00596B31" w:rsidP="00596B31">
            <w:pPr>
              <w:spacing w:after="0" w:line="240" w:lineRule="auto"/>
              <w:rPr>
                <w:rFonts w:asciiTheme="majorHAnsi" w:eastAsia="Times New Roman" w:hAnsiTheme="majorHAnsi" w:cs="Times New Roman"/>
                <w:b/>
                <w:bCs/>
                <w:color w:val="000000"/>
              </w:rPr>
            </w:pPr>
          </w:p>
          <w:p w:rsidR="00596B31" w:rsidRPr="00717B08" w:rsidRDefault="00596B31" w:rsidP="00596B31">
            <w:pPr>
              <w:spacing w:after="0" w:line="240" w:lineRule="auto"/>
              <w:rPr>
                <w:rFonts w:asciiTheme="majorHAnsi" w:eastAsia="Times New Roman" w:hAnsiTheme="majorHAnsi" w:cs="Times New Roman"/>
                <w:b/>
                <w:bCs/>
                <w:color w:val="000000"/>
              </w:rPr>
            </w:pPr>
          </w:p>
          <w:p w:rsidR="00596B31" w:rsidRPr="00717B08" w:rsidRDefault="00596B31" w:rsidP="00596B31">
            <w:pPr>
              <w:spacing w:after="0" w:line="240" w:lineRule="auto"/>
              <w:rPr>
                <w:rFonts w:asciiTheme="majorHAnsi" w:eastAsia="Times New Roman" w:hAnsiTheme="majorHAnsi" w:cs="Times New Roman"/>
                <w:b/>
                <w:bCs/>
                <w:color w:val="000000"/>
              </w:rPr>
            </w:pPr>
          </w:p>
          <w:p w:rsidR="00596B31" w:rsidRPr="00717B08" w:rsidRDefault="00596B31" w:rsidP="00596B31">
            <w:pPr>
              <w:spacing w:after="0" w:line="240" w:lineRule="auto"/>
              <w:rPr>
                <w:rFonts w:asciiTheme="majorHAnsi" w:eastAsia="Times New Roman" w:hAnsiTheme="majorHAnsi" w:cs="Times New Roman"/>
                <w:b/>
                <w:bCs/>
                <w:color w:val="000000"/>
              </w:rPr>
            </w:pPr>
          </w:p>
          <w:p w:rsidR="00596B31" w:rsidRPr="00717B08" w:rsidRDefault="00596B31" w:rsidP="00596B31">
            <w:pPr>
              <w:spacing w:after="0" w:line="240" w:lineRule="auto"/>
              <w:rPr>
                <w:rFonts w:asciiTheme="majorHAnsi" w:eastAsia="Times New Roman" w:hAnsiTheme="majorHAnsi" w:cs="Times New Roman"/>
                <w:b/>
                <w:bCs/>
                <w:color w:val="000000"/>
              </w:rPr>
            </w:pPr>
          </w:p>
          <w:p w:rsidR="00596B31" w:rsidRPr="00717B08" w:rsidRDefault="00596B31" w:rsidP="00596B31">
            <w:pPr>
              <w:spacing w:after="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rPr>
              <w:t>What policy did the Songhai empire adopt to govern their diverse empire of mostly non-Muslims? How did this policy allow the Songhai empire to maintain and consolidate power?</w:t>
            </w: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rPr>
                <w:rFonts w:asciiTheme="majorHAnsi" w:eastAsia="Times New Roman" w:hAnsiTheme="majorHAnsi" w:cs="Times New Roman"/>
                <w:sz w:val="24"/>
                <w:szCs w:val="24"/>
              </w:rPr>
            </w:pPr>
          </w:p>
          <w:p w:rsidR="00596B31" w:rsidRPr="00717B08" w:rsidRDefault="00596B31" w:rsidP="00596B31">
            <w:pPr>
              <w:spacing w:after="0" w:line="240" w:lineRule="auto"/>
              <w:rPr>
                <w:rFonts w:asciiTheme="majorHAnsi" w:eastAsia="Times New Roman" w:hAnsiTheme="majorHAnsi" w:cs="Times New Roman"/>
                <w:sz w:val="24"/>
                <w:szCs w:val="24"/>
              </w:rPr>
            </w:pPr>
          </w:p>
        </w:tc>
      </w:tr>
      <w:tr w:rsidR="00596B31" w:rsidRPr="00717B08" w:rsidTr="00596B3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96B31" w:rsidRPr="00717B08" w:rsidRDefault="00596B31" w:rsidP="00596B31">
            <w:pPr>
              <w:spacing w:after="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rPr>
              <w:lastRenderedPageBreak/>
              <w:t>Document 2</w:t>
            </w:r>
          </w:p>
          <w:p w:rsidR="00596B31" w:rsidRPr="00717B08" w:rsidRDefault="00596B31" w:rsidP="00596B31">
            <w:pPr>
              <w:spacing w:after="0" w:line="0" w:lineRule="atLeast"/>
              <w:jc w:val="center"/>
              <w:rPr>
                <w:rFonts w:asciiTheme="majorHAnsi" w:eastAsia="Times New Roman" w:hAnsiTheme="majorHAnsi" w:cs="Times New Roman"/>
                <w:sz w:val="24"/>
                <w:szCs w:val="24"/>
              </w:rPr>
            </w:pPr>
            <w:r w:rsidRPr="00717B08">
              <w:rPr>
                <w:rFonts w:asciiTheme="majorHAnsi" w:eastAsia="Times New Roman" w:hAnsiTheme="majorHAnsi" w:cs="Times New Roman"/>
                <w:noProof/>
                <w:sz w:val="24"/>
                <w:szCs w:val="24"/>
              </w:rPr>
              <w:drawing>
                <wp:inline distT="0" distB="0" distL="0" distR="0">
                  <wp:extent cx="4362450" cy="3258698"/>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srcRect l="52500" t="30849" r="28333" b="30113"/>
                          <a:stretch>
                            <a:fillRect/>
                          </a:stretch>
                        </pic:blipFill>
                        <pic:spPr bwMode="auto">
                          <a:xfrm>
                            <a:off x="0" y="0"/>
                            <a:ext cx="4362450" cy="3258698"/>
                          </a:xfrm>
                          <a:prstGeom prst="rect">
                            <a:avLst/>
                          </a:prstGeom>
                          <a:noFill/>
                          <a:ln w="9525">
                            <a:noFill/>
                            <a:miter lim="800000"/>
                            <a:headEnd/>
                            <a:tailEnd/>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596B31" w:rsidRPr="00717B08" w:rsidRDefault="00596B31" w:rsidP="00596B31">
            <w:pPr>
              <w:spacing w:after="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rPr>
              <w:t xml:space="preserve">Based on this image, identify </w:t>
            </w:r>
            <w:r w:rsidRPr="00717B08">
              <w:rPr>
                <w:rFonts w:asciiTheme="majorHAnsi" w:eastAsia="Times New Roman" w:hAnsiTheme="majorHAnsi" w:cs="Times New Roman"/>
                <w:b/>
                <w:bCs/>
                <w:color w:val="000000"/>
                <w:u w:val="single"/>
              </w:rPr>
              <w:t>3</w:t>
            </w:r>
            <w:r w:rsidRPr="00717B08">
              <w:rPr>
                <w:rFonts w:asciiTheme="majorHAnsi" w:eastAsia="Times New Roman" w:hAnsiTheme="majorHAnsi" w:cs="Times New Roman"/>
                <w:b/>
                <w:bCs/>
                <w:color w:val="000000"/>
              </w:rPr>
              <w:t xml:space="preserve"> achievements of the Songhai empire.</w:t>
            </w:r>
          </w:p>
          <w:p w:rsidR="00596B31" w:rsidRPr="00717B08" w:rsidRDefault="00596B31" w:rsidP="00596B31">
            <w:pPr>
              <w:spacing w:after="240" w:line="240" w:lineRule="auto"/>
              <w:rPr>
                <w:rFonts w:asciiTheme="majorHAnsi" w:eastAsia="Times New Roman" w:hAnsiTheme="majorHAnsi" w:cs="Times New Roman"/>
                <w:sz w:val="24"/>
                <w:szCs w:val="24"/>
              </w:rPr>
            </w:pP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b/>
                <w:bCs/>
                <w:color w:val="000000"/>
              </w:rPr>
              <w:t>Based on this image, what caused the decline of the Songhai Empire?</w:t>
            </w:r>
          </w:p>
          <w:p w:rsidR="00596B31" w:rsidRPr="00717B08" w:rsidRDefault="00596B31" w:rsidP="00596B31">
            <w:pPr>
              <w:spacing w:after="240" w:line="0" w:lineRule="atLeast"/>
              <w:rPr>
                <w:rFonts w:asciiTheme="majorHAnsi" w:eastAsia="Times New Roman" w:hAnsiTheme="majorHAnsi" w:cs="Times New Roman"/>
                <w:sz w:val="24"/>
                <w:szCs w:val="24"/>
              </w:rPr>
            </w:pP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r w:rsidRPr="00717B08">
              <w:rPr>
                <w:rFonts w:asciiTheme="majorHAnsi" w:eastAsia="Times New Roman" w:hAnsiTheme="majorHAnsi" w:cs="Times New Roman"/>
                <w:sz w:val="24"/>
                <w:szCs w:val="24"/>
              </w:rPr>
              <w:br/>
            </w:r>
          </w:p>
        </w:tc>
      </w:tr>
      <w:tr w:rsidR="001939DF" w:rsidRPr="00717B08" w:rsidTr="000E5C95">
        <w:tc>
          <w:tcPr>
            <w:tcW w:w="14610" w:type="dxa"/>
            <w:gridSpan w:val="2"/>
            <w:tcBorders>
              <w:top w:val="single" w:sz="6" w:space="0" w:color="000000"/>
              <w:left w:val="single" w:sz="6" w:space="0" w:color="000000"/>
              <w:bottom w:val="single" w:sz="6" w:space="0" w:color="000000"/>
              <w:right w:val="single" w:sz="6" w:space="0" w:color="000000"/>
            </w:tcBorders>
            <w:shd w:val="clear" w:color="auto" w:fill="000000"/>
            <w:tcMar>
              <w:top w:w="105" w:type="dxa"/>
              <w:left w:w="105" w:type="dxa"/>
              <w:bottom w:w="105" w:type="dxa"/>
              <w:right w:w="105" w:type="dxa"/>
            </w:tcMar>
            <w:vAlign w:val="center"/>
            <w:hideMark/>
          </w:tcPr>
          <w:p w:rsidR="001939DF" w:rsidRPr="00717B08" w:rsidRDefault="001939DF" w:rsidP="000E5C95">
            <w:pPr>
              <w:spacing w:after="0" w:line="240" w:lineRule="auto"/>
              <w:jc w:val="center"/>
              <w:rPr>
                <w:rFonts w:asciiTheme="majorHAnsi" w:eastAsia="Times New Roman" w:hAnsiTheme="majorHAnsi" w:cs="Times New Roman"/>
                <w:sz w:val="24"/>
                <w:szCs w:val="24"/>
              </w:rPr>
            </w:pPr>
            <w:r w:rsidRPr="00717B08">
              <w:rPr>
                <w:rFonts w:asciiTheme="majorHAnsi" w:eastAsia="Times New Roman" w:hAnsiTheme="majorHAnsi" w:cs="Times New Roman"/>
                <w:b/>
                <w:bCs/>
                <w:color w:val="FFFFFF"/>
                <w:sz w:val="36"/>
                <w:szCs w:val="36"/>
              </w:rPr>
              <w:lastRenderedPageBreak/>
              <w:t xml:space="preserve">Where did </w:t>
            </w:r>
            <w:proofErr w:type="spellStart"/>
            <w:r w:rsidRPr="00717B08">
              <w:rPr>
                <w:rFonts w:asciiTheme="majorHAnsi" w:eastAsia="Times New Roman" w:hAnsiTheme="majorHAnsi" w:cs="Times New Roman"/>
                <w:b/>
                <w:bCs/>
                <w:color w:val="FFFFFF"/>
                <w:sz w:val="36"/>
                <w:szCs w:val="36"/>
              </w:rPr>
              <w:t>Ibn</w:t>
            </w:r>
            <w:proofErr w:type="spellEnd"/>
            <w:r w:rsidRPr="00717B08">
              <w:rPr>
                <w:rFonts w:asciiTheme="majorHAnsi" w:eastAsia="Times New Roman" w:hAnsiTheme="majorHAnsi" w:cs="Times New Roman"/>
                <w:b/>
                <w:bCs/>
                <w:color w:val="FFFFFF"/>
                <w:sz w:val="36"/>
                <w:szCs w:val="36"/>
              </w:rPr>
              <w:t xml:space="preserve"> </w:t>
            </w:r>
            <w:proofErr w:type="spellStart"/>
            <w:r w:rsidRPr="00717B08">
              <w:rPr>
                <w:rFonts w:asciiTheme="majorHAnsi" w:eastAsia="Times New Roman" w:hAnsiTheme="majorHAnsi" w:cs="Times New Roman"/>
                <w:b/>
                <w:bCs/>
                <w:color w:val="FFFFFF"/>
                <w:sz w:val="36"/>
                <w:szCs w:val="36"/>
              </w:rPr>
              <w:t>Battuta</w:t>
            </w:r>
            <w:proofErr w:type="spellEnd"/>
            <w:r w:rsidRPr="00717B08">
              <w:rPr>
                <w:rFonts w:asciiTheme="majorHAnsi" w:eastAsia="Times New Roman" w:hAnsiTheme="majorHAnsi" w:cs="Times New Roman"/>
                <w:b/>
                <w:bCs/>
                <w:color w:val="FFFFFF"/>
                <w:sz w:val="36"/>
                <w:szCs w:val="36"/>
              </w:rPr>
              <w:t xml:space="preserve"> and Mansa Musa travel? What were the effects of their travels?</w:t>
            </w:r>
          </w:p>
          <w:p w:rsidR="00342B10" w:rsidRPr="00717B08" w:rsidRDefault="001939DF" w:rsidP="000E5C95">
            <w:pPr>
              <w:spacing w:after="0" w:line="0" w:lineRule="atLeast"/>
              <w:jc w:val="center"/>
              <w:rPr>
                <w:rFonts w:asciiTheme="majorHAnsi" w:eastAsia="Times New Roman" w:hAnsiTheme="majorHAnsi" w:cs="Times New Roman"/>
                <w:sz w:val="24"/>
                <w:szCs w:val="24"/>
              </w:rPr>
            </w:pPr>
            <w:r w:rsidRPr="00717B08">
              <w:rPr>
                <w:rFonts w:asciiTheme="majorHAnsi" w:eastAsia="Times New Roman" w:hAnsiTheme="majorHAnsi" w:cs="Times New Roman"/>
                <w:color w:val="FFFFFF"/>
                <w:sz w:val="24"/>
                <w:szCs w:val="24"/>
              </w:rPr>
              <w:t xml:space="preserve">Objective: Describe the effects of </w:t>
            </w:r>
            <w:proofErr w:type="spellStart"/>
            <w:r w:rsidRPr="00717B08">
              <w:rPr>
                <w:rFonts w:asciiTheme="majorHAnsi" w:eastAsia="Times New Roman" w:hAnsiTheme="majorHAnsi" w:cs="Times New Roman"/>
                <w:color w:val="FFFFFF"/>
                <w:sz w:val="24"/>
                <w:szCs w:val="24"/>
              </w:rPr>
              <w:t>Ibn</w:t>
            </w:r>
            <w:proofErr w:type="spellEnd"/>
            <w:r w:rsidRPr="00717B08">
              <w:rPr>
                <w:rFonts w:asciiTheme="majorHAnsi" w:eastAsia="Times New Roman" w:hAnsiTheme="majorHAnsi" w:cs="Times New Roman"/>
                <w:color w:val="FFFFFF"/>
                <w:sz w:val="24"/>
                <w:szCs w:val="24"/>
              </w:rPr>
              <w:t xml:space="preserve"> </w:t>
            </w:r>
            <w:proofErr w:type="spellStart"/>
            <w:r w:rsidRPr="00717B08">
              <w:rPr>
                <w:rFonts w:asciiTheme="majorHAnsi" w:eastAsia="Times New Roman" w:hAnsiTheme="majorHAnsi" w:cs="Times New Roman"/>
                <w:color w:val="FFFFFF"/>
                <w:sz w:val="24"/>
                <w:szCs w:val="24"/>
              </w:rPr>
              <w:t>Battuta</w:t>
            </w:r>
            <w:proofErr w:type="spellEnd"/>
            <w:r w:rsidRPr="00717B08">
              <w:rPr>
                <w:rFonts w:asciiTheme="majorHAnsi" w:eastAsia="Times New Roman" w:hAnsiTheme="majorHAnsi" w:cs="Times New Roman"/>
                <w:color w:val="FFFFFF"/>
                <w:sz w:val="24"/>
                <w:szCs w:val="24"/>
              </w:rPr>
              <w:t xml:space="preserve"> and Mansa Musa’s travels around the Trans-Saharan trade route.</w:t>
            </w:r>
          </w:p>
        </w:tc>
      </w:tr>
    </w:tbl>
    <w:p w:rsidR="000D1CCC" w:rsidRPr="00717B08" w:rsidRDefault="000D1CCC" w:rsidP="001939DF">
      <w:pPr>
        <w:spacing w:after="0" w:line="240" w:lineRule="auto"/>
        <w:rPr>
          <w:rFonts w:asciiTheme="majorHAnsi" w:hAnsiTheme="majorHAnsi"/>
        </w:rPr>
      </w:pPr>
    </w:p>
    <w:p w:rsidR="000D1CCC" w:rsidRPr="00717B08" w:rsidRDefault="000D1CCC" w:rsidP="000D1CCC">
      <w:pPr>
        <w:spacing w:after="0" w:line="240" w:lineRule="auto"/>
        <w:jc w:val="center"/>
        <w:rPr>
          <w:rFonts w:asciiTheme="majorHAnsi" w:hAnsiTheme="majorHAnsi"/>
          <w:b/>
          <w:sz w:val="28"/>
          <w:szCs w:val="24"/>
          <w:u w:val="single"/>
        </w:rPr>
      </w:pPr>
      <w:r w:rsidRPr="00717B08">
        <w:rPr>
          <w:rFonts w:asciiTheme="majorHAnsi" w:hAnsiTheme="majorHAnsi"/>
          <w:b/>
          <w:sz w:val="28"/>
          <w:szCs w:val="24"/>
          <w:u w:val="single"/>
        </w:rPr>
        <w:t>MANSA MUSA</w:t>
      </w:r>
    </w:p>
    <w:p w:rsidR="000D1CCC" w:rsidRPr="00717B08" w:rsidRDefault="000D1CCC" w:rsidP="000D1CCC">
      <w:pPr>
        <w:spacing w:after="0" w:line="240" w:lineRule="auto"/>
        <w:ind w:firstLine="720"/>
        <w:rPr>
          <w:rFonts w:asciiTheme="majorHAnsi" w:hAnsiTheme="majorHAnsi"/>
          <w:sz w:val="24"/>
          <w:szCs w:val="24"/>
        </w:rPr>
      </w:pPr>
      <w:r w:rsidRPr="00717B08">
        <w:rPr>
          <w:rFonts w:asciiTheme="majorHAnsi" w:hAnsiTheme="majorHAnsi"/>
          <w:sz w:val="24"/>
          <w:szCs w:val="24"/>
        </w:rPr>
        <w:t xml:space="preserve">Musa I was the tenth Mansa, or emperor, of the </w:t>
      </w:r>
      <w:proofErr w:type="spellStart"/>
      <w:r w:rsidRPr="00717B08">
        <w:rPr>
          <w:rFonts w:asciiTheme="majorHAnsi" w:hAnsiTheme="majorHAnsi"/>
          <w:sz w:val="24"/>
          <w:szCs w:val="24"/>
        </w:rPr>
        <w:t>Manden</w:t>
      </w:r>
      <w:proofErr w:type="spellEnd"/>
      <w:r w:rsidRPr="00717B08">
        <w:rPr>
          <w:rFonts w:asciiTheme="majorHAnsi" w:hAnsiTheme="majorHAnsi"/>
          <w:sz w:val="24"/>
          <w:szCs w:val="24"/>
        </w:rPr>
        <w:t xml:space="preserve"> </w:t>
      </w:r>
      <w:proofErr w:type="spellStart"/>
      <w:r w:rsidRPr="00717B08">
        <w:rPr>
          <w:rFonts w:asciiTheme="majorHAnsi" w:hAnsiTheme="majorHAnsi"/>
          <w:sz w:val="24"/>
          <w:szCs w:val="24"/>
        </w:rPr>
        <w:t>Kurufaba</w:t>
      </w:r>
      <w:proofErr w:type="spellEnd"/>
      <w:r w:rsidRPr="00717B08">
        <w:rPr>
          <w:rFonts w:asciiTheme="majorHAnsi" w:hAnsiTheme="majorHAnsi"/>
          <w:sz w:val="24"/>
          <w:szCs w:val="24"/>
        </w:rPr>
        <w:t>, or Mali Empire, located in Western Africa. Musa reigned from 1312-1327 CE. Mansa Musa built his wealth from gold and salt mines, both of which were extremely valuable. The Mali Empire was strategically situated on trade routes throughout Africa</w:t>
      </w:r>
      <w:proofErr w:type="gramStart"/>
      <w:r w:rsidRPr="00717B08">
        <w:rPr>
          <w:rFonts w:asciiTheme="majorHAnsi" w:hAnsiTheme="majorHAnsi"/>
          <w:sz w:val="24"/>
          <w:szCs w:val="24"/>
        </w:rPr>
        <w:t>..</w:t>
      </w:r>
      <w:proofErr w:type="gramEnd"/>
      <w:r w:rsidRPr="00717B08">
        <w:rPr>
          <w:rFonts w:asciiTheme="majorHAnsi" w:hAnsiTheme="majorHAnsi"/>
          <w:sz w:val="24"/>
          <w:szCs w:val="24"/>
        </w:rPr>
        <w:t xml:space="preserve"> Musa I was also a devout Muslim. In 1324 he made his hajj, or pilgrimage, to Mecca. This pilgrimage is one of the Five Pillars of Islam. Mansa Musa returned from his hajj with the architect </w:t>
      </w:r>
      <w:proofErr w:type="spellStart"/>
      <w:r w:rsidRPr="00717B08">
        <w:rPr>
          <w:rFonts w:asciiTheme="majorHAnsi" w:hAnsiTheme="majorHAnsi"/>
          <w:sz w:val="24"/>
          <w:szCs w:val="24"/>
        </w:rPr>
        <w:t>Ishaq</w:t>
      </w:r>
      <w:proofErr w:type="spellEnd"/>
      <w:r w:rsidRPr="00717B08">
        <w:rPr>
          <w:rFonts w:asciiTheme="majorHAnsi" w:hAnsiTheme="majorHAnsi"/>
          <w:sz w:val="24"/>
          <w:szCs w:val="24"/>
        </w:rPr>
        <w:t xml:space="preserve"> El </w:t>
      </w:r>
      <w:proofErr w:type="spellStart"/>
      <w:r w:rsidRPr="00717B08">
        <w:rPr>
          <w:rFonts w:asciiTheme="majorHAnsi" w:hAnsiTheme="majorHAnsi"/>
          <w:sz w:val="24"/>
          <w:szCs w:val="24"/>
        </w:rPr>
        <w:t>Teudjin</w:t>
      </w:r>
      <w:proofErr w:type="spellEnd"/>
      <w:r w:rsidRPr="00717B08">
        <w:rPr>
          <w:rFonts w:asciiTheme="majorHAnsi" w:hAnsiTheme="majorHAnsi"/>
          <w:sz w:val="24"/>
          <w:szCs w:val="24"/>
        </w:rPr>
        <w:t xml:space="preserve">, who built several buildings, including the </w:t>
      </w:r>
      <w:proofErr w:type="spellStart"/>
      <w:r w:rsidRPr="00717B08">
        <w:rPr>
          <w:rFonts w:asciiTheme="majorHAnsi" w:hAnsiTheme="majorHAnsi"/>
          <w:sz w:val="24"/>
          <w:szCs w:val="24"/>
        </w:rPr>
        <w:t>Djinguereber</w:t>
      </w:r>
      <w:proofErr w:type="spellEnd"/>
      <w:r w:rsidRPr="00717B08">
        <w:rPr>
          <w:rFonts w:asciiTheme="majorHAnsi" w:hAnsiTheme="majorHAnsi"/>
          <w:sz w:val="24"/>
          <w:szCs w:val="24"/>
        </w:rPr>
        <w:t xml:space="preserve"> Mosque, which became one of three mosques of the University of Timbuktu. Mansa Musa also ordered the creation of several libraries and supported education in the Qur’an. Under Mansa Musa’s reign the Malian empire reached its greatest size. His cultural legacy is seen in Mali to this day.</w:t>
      </w:r>
    </w:p>
    <w:p w:rsidR="000D1CCC" w:rsidRPr="00717B08" w:rsidRDefault="000D1CCC" w:rsidP="001939DF">
      <w:pPr>
        <w:spacing w:after="0" w:line="240" w:lineRule="auto"/>
        <w:rPr>
          <w:rFonts w:asciiTheme="majorHAnsi" w:hAnsiTheme="majorHAnsi"/>
          <w:sz w:val="24"/>
          <w:szCs w:val="24"/>
        </w:rPr>
      </w:pPr>
    </w:p>
    <w:p w:rsidR="00406A19" w:rsidRPr="00717B08" w:rsidRDefault="000D1CCC" w:rsidP="001939DF">
      <w:pPr>
        <w:spacing w:after="0" w:line="240" w:lineRule="auto"/>
        <w:rPr>
          <w:rFonts w:asciiTheme="majorHAnsi" w:hAnsiTheme="majorHAnsi"/>
          <w:sz w:val="24"/>
          <w:szCs w:val="24"/>
        </w:rPr>
      </w:pPr>
      <w:r w:rsidRPr="00717B08">
        <w:rPr>
          <w:rFonts w:asciiTheme="majorHAnsi" w:hAnsiTheme="majorHAnsi"/>
          <w:b/>
          <w:sz w:val="24"/>
          <w:szCs w:val="24"/>
        </w:rPr>
        <w:t>Document 1:</w:t>
      </w:r>
      <w:r w:rsidRPr="00717B08">
        <w:rPr>
          <w:rFonts w:asciiTheme="majorHAnsi" w:hAnsiTheme="majorHAnsi"/>
          <w:sz w:val="24"/>
          <w:szCs w:val="24"/>
        </w:rPr>
        <w:t xml:space="preserve"> Al-</w:t>
      </w:r>
      <w:proofErr w:type="spellStart"/>
      <w:r w:rsidRPr="00717B08">
        <w:rPr>
          <w:rFonts w:asciiTheme="majorHAnsi" w:hAnsiTheme="majorHAnsi"/>
          <w:sz w:val="24"/>
          <w:szCs w:val="24"/>
        </w:rPr>
        <w:t>Umari</w:t>
      </w:r>
      <w:proofErr w:type="spellEnd"/>
      <w:r w:rsidRPr="00717B08">
        <w:rPr>
          <w:rFonts w:asciiTheme="majorHAnsi" w:hAnsiTheme="majorHAnsi"/>
          <w:sz w:val="24"/>
          <w:szCs w:val="24"/>
        </w:rPr>
        <w:t xml:space="preserve"> Al-</w:t>
      </w:r>
      <w:proofErr w:type="spellStart"/>
      <w:r w:rsidRPr="00717B08">
        <w:rPr>
          <w:rFonts w:asciiTheme="majorHAnsi" w:hAnsiTheme="majorHAnsi"/>
          <w:sz w:val="24"/>
          <w:szCs w:val="24"/>
        </w:rPr>
        <w:t>Umari</w:t>
      </w:r>
      <w:proofErr w:type="spellEnd"/>
      <w:r w:rsidRPr="00717B08">
        <w:rPr>
          <w:rFonts w:asciiTheme="majorHAnsi" w:hAnsiTheme="majorHAnsi"/>
          <w:sz w:val="24"/>
          <w:szCs w:val="24"/>
        </w:rPr>
        <w:t xml:space="preserve"> was an Arab historian from Damascus, Syria. He visited the city of Cairo in Egypt several years after Mansa Musa passed through there on his pilgrimage in 1324 CE. He then wrote this account of Mansa Musa’s visit, as told to him by the people of Cairo. </w:t>
      </w:r>
    </w:p>
    <w:p w:rsidR="00406A19" w:rsidRPr="00717B08" w:rsidRDefault="00406A19" w:rsidP="001939DF">
      <w:pPr>
        <w:spacing w:after="0" w:line="240" w:lineRule="auto"/>
        <w:rPr>
          <w:rFonts w:asciiTheme="majorHAnsi" w:hAnsiTheme="majorHAnsi"/>
          <w:sz w:val="24"/>
          <w:szCs w:val="24"/>
        </w:rPr>
      </w:pPr>
    </w:p>
    <w:p w:rsidR="000D1CCC" w:rsidRPr="00717B08" w:rsidRDefault="000D1CCC" w:rsidP="00406A19">
      <w:pPr>
        <w:spacing w:after="0" w:line="240" w:lineRule="auto"/>
        <w:ind w:left="720" w:right="720"/>
        <w:rPr>
          <w:rFonts w:asciiTheme="majorHAnsi" w:hAnsiTheme="majorHAnsi"/>
          <w:i/>
          <w:sz w:val="24"/>
          <w:szCs w:val="24"/>
        </w:rPr>
      </w:pPr>
      <w:r w:rsidRPr="00717B08">
        <w:rPr>
          <w:rFonts w:asciiTheme="majorHAnsi" w:hAnsiTheme="majorHAnsi"/>
          <w:i/>
          <w:sz w:val="24"/>
          <w:szCs w:val="24"/>
        </w:rPr>
        <w:t xml:space="preserve">From the beginning of my coming to stay in Egypt I heard talk of the arrival of this sultan Musa on his Pilgrimage and found the people of Cairo eager to tell what they had seen of the Africans’ extravagant spending. I asked the emir Abu and he told me of the opulence, manly virtues, and piety of his sultan. Abu said, “When I went out to meet him, Musa did me extreme honor and treated me with the greatest courtesy. He addressed me, however, only through an interpreter despite his perfect ability to speak in the Arabic tongue. Then he sent to the royal treasury many loads of </w:t>
      </w:r>
      <w:proofErr w:type="spellStart"/>
      <w:r w:rsidRPr="00717B08">
        <w:rPr>
          <w:rFonts w:asciiTheme="majorHAnsi" w:hAnsiTheme="majorHAnsi"/>
          <w:i/>
          <w:sz w:val="24"/>
          <w:szCs w:val="24"/>
        </w:rPr>
        <w:t>unworked</w:t>
      </w:r>
      <w:proofErr w:type="spellEnd"/>
      <w:r w:rsidRPr="00717B08">
        <w:rPr>
          <w:rFonts w:asciiTheme="majorHAnsi" w:hAnsiTheme="majorHAnsi"/>
          <w:i/>
          <w:sz w:val="24"/>
          <w:szCs w:val="24"/>
        </w:rPr>
        <w:t xml:space="preserve"> native gold and other valuables. I tried to persuade him to go up to the Citadel to meet the sultan of Cairo, but he refused persistently saying: ‘I came for the Pilgrimage and nothing else. I do not wish to mix anything else with my Pilgrimage.’” Mansa Musa flooded Cairo with his gifts. He left no emir or holder of a royal office without the gift of a load of gold. The people of Cairo made incalculable profits out of him and his caravan in buying and selling and giving and taking. They traded away gold until they depressed its value in Egypt and caused its price to fall. This has been the state of affairs for about twelve years until this day by reason of the large amount of gold which they brought into Egypt and spent there. </w:t>
      </w:r>
    </w:p>
    <w:p w:rsidR="000D1CCC" w:rsidRPr="00717B08" w:rsidRDefault="000D1CCC" w:rsidP="001939DF">
      <w:pPr>
        <w:spacing w:after="0" w:line="240" w:lineRule="auto"/>
        <w:rPr>
          <w:rFonts w:asciiTheme="majorHAnsi" w:hAnsiTheme="majorHAnsi"/>
          <w:sz w:val="24"/>
          <w:szCs w:val="24"/>
        </w:rPr>
      </w:pPr>
    </w:p>
    <w:p w:rsidR="000D1CCC" w:rsidRPr="00717B08" w:rsidRDefault="000D1CCC" w:rsidP="000D1CCC">
      <w:pPr>
        <w:spacing w:after="0" w:line="240" w:lineRule="auto"/>
        <w:jc w:val="right"/>
        <w:rPr>
          <w:rFonts w:asciiTheme="majorHAnsi" w:hAnsiTheme="majorHAnsi"/>
          <w:sz w:val="24"/>
          <w:szCs w:val="24"/>
        </w:rPr>
      </w:pPr>
      <w:r w:rsidRPr="00717B08">
        <w:rPr>
          <w:rFonts w:asciiTheme="majorHAnsi" w:hAnsiTheme="majorHAnsi"/>
          <w:sz w:val="24"/>
          <w:szCs w:val="24"/>
        </w:rPr>
        <w:t>Source: Al-</w:t>
      </w:r>
      <w:proofErr w:type="spellStart"/>
      <w:r w:rsidRPr="00717B08">
        <w:rPr>
          <w:rFonts w:asciiTheme="majorHAnsi" w:hAnsiTheme="majorHAnsi"/>
          <w:sz w:val="24"/>
          <w:szCs w:val="24"/>
        </w:rPr>
        <w:t>Umari</w:t>
      </w:r>
      <w:proofErr w:type="spellEnd"/>
      <w:r w:rsidRPr="00717B08">
        <w:rPr>
          <w:rFonts w:asciiTheme="majorHAnsi" w:hAnsiTheme="majorHAnsi"/>
          <w:sz w:val="24"/>
          <w:szCs w:val="24"/>
        </w:rPr>
        <w:t xml:space="preserve">, Pathways of Vision in the Realms of the Metropolises, 1337-1338. </w:t>
      </w:r>
    </w:p>
    <w:p w:rsidR="000D1CCC" w:rsidRPr="00717B08" w:rsidRDefault="000D1CCC" w:rsidP="005C7A19">
      <w:pPr>
        <w:spacing w:after="0" w:line="240" w:lineRule="auto"/>
        <w:jc w:val="right"/>
        <w:rPr>
          <w:rFonts w:asciiTheme="majorHAnsi" w:hAnsiTheme="majorHAnsi"/>
          <w:sz w:val="24"/>
          <w:szCs w:val="24"/>
        </w:rPr>
      </w:pPr>
    </w:p>
    <w:tbl>
      <w:tblPr>
        <w:tblStyle w:val="TableGrid"/>
        <w:tblW w:w="0" w:type="auto"/>
        <w:tblInd w:w="1728" w:type="dxa"/>
        <w:tblBorders>
          <w:insideH w:val="none" w:sz="0" w:space="0" w:color="auto"/>
          <w:insideV w:val="none" w:sz="0" w:space="0" w:color="auto"/>
        </w:tblBorders>
        <w:tblLook w:val="04A0"/>
      </w:tblPr>
      <w:tblGrid>
        <w:gridCol w:w="5580"/>
        <w:gridCol w:w="5400"/>
      </w:tblGrid>
      <w:tr w:rsidR="000D1CCC" w:rsidRPr="00717B08" w:rsidTr="005C7A19">
        <w:trPr>
          <w:trHeight w:val="332"/>
        </w:trPr>
        <w:tc>
          <w:tcPr>
            <w:tcW w:w="10980" w:type="dxa"/>
            <w:gridSpan w:val="2"/>
          </w:tcPr>
          <w:p w:rsidR="000D1CCC" w:rsidRPr="00717B08" w:rsidRDefault="000D1CCC" w:rsidP="000D1CCC">
            <w:pPr>
              <w:jc w:val="center"/>
              <w:rPr>
                <w:rFonts w:asciiTheme="majorHAnsi" w:hAnsiTheme="majorHAnsi"/>
                <w:b/>
                <w:sz w:val="24"/>
                <w:szCs w:val="24"/>
              </w:rPr>
            </w:pPr>
            <w:r w:rsidRPr="00717B08">
              <w:rPr>
                <w:rFonts w:asciiTheme="majorHAnsi" w:hAnsiTheme="majorHAnsi"/>
                <w:b/>
                <w:sz w:val="24"/>
                <w:szCs w:val="24"/>
              </w:rPr>
              <w:t>Vocabulary</w:t>
            </w:r>
          </w:p>
        </w:tc>
      </w:tr>
      <w:tr w:rsidR="000D1CCC" w:rsidRPr="00717B08" w:rsidTr="005C7A19">
        <w:trPr>
          <w:trHeight w:val="847"/>
        </w:trPr>
        <w:tc>
          <w:tcPr>
            <w:tcW w:w="5580" w:type="dxa"/>
            <w:vAlign w:val="center"/>
          </w:tcPr>
          <w:p w:rsidR="000D1CCC" w:rsidRPr="00717B08" w:rsidRDefault="000D1CCC" w:rsidP="000D1CCC">
            <w:pPr>
              <w:rPr>
                <w:rFonts w:asciiTheme="majorHAnsi" w:hAnsiTheme="majorHAnsi"/>
                <w:sz w:val="24"/>
                <w:szCs w:val="24"/>
              </w:rPr>
            </w:pPr>
            <w:r w:rsidRPr="00717B08">
              <w:rPr>
                <w:rFonts w:asciiTheme="majorHAnsi" w:hAnsiTheme="majorHAnsi"/>
                <w:b/>
                <w:sz w:val="24"/>
                <w:szCs w:val="24"/>
              </w:rPr>
              <w:t>sultan:</w:t>
            </w:r>
            <w:r w:rsidRPr="00717B08">
              <w:rPr>
                <w:rFonts w:asciiTheme="majorHAnsi" w:hAnsiTheme="majorHAnsi"/>
                <w:sz w:val="24"/>
                <w:szCs w:val="24"/>
              </w:rPr>
              <w:t xml:space="preserve"> king </w:t>
            </w:r>
          </w:p>
          <w:p w:rsidR="000D1CCC" w:rsidRPr="00717B08" w:rsidRDefault="005C7A19" w:rsidP="000D1CCC">
            <w:pPr>
              <w:rPr>
                <w:rFonts w:asciiTheme="majorHAnsi" w:hAnsiTheme="majorHAnsi"/>
                <w:sz w:val="24"/>
                <w:szCs w:val="24"/>
              </w:rPr>
            </w:pPr>
            <w:r w:rsidRPr="00717B08">
              <w:rPr>
                <w:rFonts w:asciiTheme="majorHAnsi" w:hAnsiTheme="majorHAnsi"/>
                <w:b/>
                <w:sz w:val="24"/>
                <w:szCs w:val="24"/>
              </w:rPr>
              <w:t>opulence</w:t>
            </w:r>
            <w:r w:rsidRPr="00717B08">
              <w:rPr>
                <w:rFonts w:asciiTheme="majorHAnsi" w:hAnsiTheme="majorHAnsi"/>
                <w:sz w:val="24"/>
                <w:szCs w:val="24"/>
              </w:rPr>
              <w:t xml:space="preserve">: great wealth, especially shown by extravagant living </w:t>
            </w:r>
          </w:p>
        </w:tc>
        <w:tc>
          <w:tcPr>
            <w:tcW w:w="5400" w:type="dxa"/>
            <w:vAlign w:val="center"/>
          </w:tcPr>
          <w:p w:rsidR="005C7A19" w:rsidRPr="00717B08" w:rsidRDefault="005C7A19" w:rsidP="000D1CCC">
            <w:pPr>
              <w:rPr>
                <w:rFonts w:asciiTheme="majorHAnsi" w:hAnsiTheme="majorHAnsi"/>
                <w:b/>
                <w:sz w:val="24"/>
                <w:szCs w:val="24"/>
              </w:rPr>
            </w:pPr>
            <w:r w:rsidRPr="00717B08">
              <w:rPr>
                <w:rFonts w:asciiTheme="majorHAnsi" w:hAnsiTheme="majorHAnsi"/>
                <w:b/>
                <w:sz w:val="24"/>
                <w:szCs w:val="24"/>
              </w:rPr>
              <w:t>emir</w:t>
            </w:r>
            <w:r w:rsidRPr="00717B08">
              <w:rPr>
                <w:rFonts w:asciiTheme="majorHAnsi" w:hAnsiTheme="majorHAnsi"/>
                <w:sz w:val="24"/>
                <w:szCs w:val="24"/>
              </w:rPr>
              <w:t>: a high ranking title</w:t>
            </w:r>
            <w:r w:rsidRPr="00717B08">
              <w:rPr>
                <w:rFonts w:asciiTheme="majorHAnsi" w:hAnsiTheme="majorHAnsi"/>
                <w:b/>
                <w:sz w:val="24"/>
                <w:szCs w:val="24"/>
              </w:rPr>
              <w:t xml:space="preserve"> </w:t>
            </w:r>
          </w:p>
          <w:p w:rsidR="000D1CCC" w:rsidRPr="00717B08" w:rsidRDefault="000D1CCC" w:rsidP="000D1CCC">
            <w:pPr>
              <w:rPr>
                <w:rFonts w:asciiTheme="majorHAnsi" w:hAnsiTheme="majorHAnsi"/>
                <w:sz w:val="24"/>
                <w:szCs w:val="24"/>
              </w:rPr>
            </w:pPr>
            <w:r w:rsidRPr="00717B08">
              <w:rPr>
                <w:rFonts w:asciiTheme="majorHAnsi" w:hAnsiTheme="majorHAnsi"/>
                <w:b/>
                <w:sz w:val="24"/>
                <w:szCs w:val="24"/>
              </w:rPr>
              <w:t>piety:</w:t>
            </w:r>
            <w:r w:rsidRPr="00717B08">
              <w:rPr>
                <w:rFonts w:asciiTheme="majorHAnsi" w:hAnsiTheme="majorHAnsi"/>
                <w:sz w:val="24"/>
                <w:szCs w:val="24"/>
              </w:rPr>
              <w:t xml:space="preserve"> religious devotion incalculable: huge depressed: lowered</w:t>
            </w:r>
          </w:p>
        </w:tc>
      </w:tr>
    </w:tbl>
    <w:p w:rsidR="000D1CCC" w:rsidRPr="00717B08" w:rsidRDefault="000D1CCC" w:rsidP="000D1CCC">
      <w:pPr>
        <w:spacing w:after="0" w:line="240" w:lineRule="auto"/>
        <w:jc w:val="right"/>
        <w:rPr>
          <w:rFonts w:asciiTheme="majorHAnsi" w:hAnsiTheme="majorHAnsi"/>
          <w:sz w:val="24"/>
          <w:szCs w:val="24"/>
        </w:rPr>
      </w:pPr>
    </w:p>
    <w:p w:rsidR="000D1CCC" w:rsidRPr="00717B08" w:rsidRDefault="000D1CCC" w:rsidP="001939DF">
      <w:pPr>
        <w:spacing w:after="0" w:line="240" w:lineRule="auto"/>
        <w:rPr>
          <w:rFonts w:asciiTheme="majorHAnsi" w:hAnsiTheme="majorHAnsi"/>
        </w:rPr>
      </w:pPr>
    </w:p>
    <w:p w:rsidR="00406A19" w:rsidRPr="00717B08" w:rsidRDefault="00406A19" w:rsidP="001939DF">
      <w:pPr>
        <w:spacing w:after="0" w:line="240" w:lineRule="auto"/>
        <w:rPr>
          <w:rFonts w:asciiTheme="majorHAnsi" w:hAnsiTheme="majorHAnsi"/>
          <w:sz w:val="24"/>
        </w:rPr>
      </w:pPr>
      <w:r w:rsidRPr="00717B08">
        <w:rPr>
          <w:rFonts w:asciiTheme="majorHAnsi" w:hAnsiTheme="majorHAnsi"/>
          <w:b/>
          <w:sz w:val="24"/>
        </w:rPr>
        <w:lastRenderedPageBreak/>
        <w:t>Document 2</w:t>
      </w:r>
      <w:r w:rsidR="000D1CCC" w:rsidRPr="00717B08">
        <w:rPr>
          <w:rFonts w:asciiTheme="majorHAnsi" w:hAnsiTheme="majorHAnsi"/>
          <w:b/>
          <w:sz w:val="24"/>
        </w:rPr>
        <w:t>:</w:t>
      </w:r>
      <w:r w:rsidR="000D1CCC" w:rsidRPr="00717B08">
        <w:rPr>
          <w:rFonts w:asciiTheme="majorHAnsi" w:hAnsiTheme="majorHAnsi"/>
          <w:sz w:val="24"/>
        </w:rPr>
        <w:t xml:space="preserve"> The Catalan Atlas is a medieval map from Spain drawn in 1375 by a mapmaker named Abraham </w:t>
      </w:r>
      <w:proofErr w:type="spellStart"/>
      <w:r w:rsidR="000D1CCC" w:rsidRPr="00717B08">
        <w:rPr>
          <w:rFonts w:asciiTheme="majorHAnsi" w:hAnsiTheme="majorHAnsi"/>
          <w:sz w:val="24"/>
        </w:rPr>
        <w:t>Cresques</w:t>
      </w:r>
      <w:proofErr w:type="spellEnd"/>
      <w:r w:rsidR="000D1CCC" w:rsidRPr="00717B08">
        <w:rPr>
          <w:rFonts w:asciiTheme="majorHAnsi" w:hAnsiTheme="majorHAnsi"/>
          <w:sz w:val="24"/>
        </w:rPr>
        <w:t xml:space="preserve">. </w:t>
      </w:r>
      <w:proofErr w:type="spellStart"/>
      <w:r w:rsidR="000D1CCC" w:rsidRPr="00717B08">
        <w:rPr>
          <w:rFonts w:asciiTheme="majorHAnsi" w:hAnsiTheme="majorHAnsi"/>
          <w:sz w:val="24"/>
        </w:rPr>
        <w:t>Cresques</w:t>
      </w:r>
      <w:proofErr w:type="spellEnd"/>
      <w:r w:rsidR="000D1CCC" w:rsidRPr="00717B08">
        <w:rPr>
          <w:rFonts w:asciiTheme="majorHAnsi" w:hAnsiTheme="majorHAnsi"/>
          <w:sz w:val="24"/>
        </w:rPr>
        <w:t xml:space="preserve"> had never visited West Africa but relied on the accounts of travelers and traders to make his map. </w:t>
      </w:r>
    </w:p>
    <w:p w:rsidR="00406A19" w:rsidRPr="00717B08" w:rsidRDefault="00406A19" w:rsidP="001939DF">
      <w:pPr>
        <w:spacing w:after="0" w:line="240" w:lineRule="auto"/>
        <w:rPr>
          <w:rFonts w:asciiTheme="majorHAnsi" w:hAnsiTheme="majorHAnsi"/>
          <w:sz w:val="24"/>
        </w:rPr>
      </w:pPr>
    </w:p>
    <w:p w:rsidR="00406A19" w:rsidRPr="00717B08" w:rsidRDefault="00406A19" w:rsidP="00406A19">
      <w:pPr>
        <w:spacing w:after="0" w:line="240" w:lineRule="auto"/>
        <w:jc w:val="center"/>
        <w:rPr>
          <w:rFonts w:asciiTheme="majorHAnsi" w:hAnsiTheme="majorHAnsi"/>
          <w:sz w:val="24"/>
        </w:rPr>
      </w:pPr>
      <w:r w:rsidRPr="00717B08">
        <w:rPr>
          <w:rFonts w:asciiTheme="majorHAnsi" w:hAnsiTheme="majorHAnsi"/>
          <w:noProof/>
          <w:sz w:val="24"/>
        </w:rPr>
        <w:drawing>
          <wp:inline distT="0" distB="0" distL="0" distR="0">
            <wp:extent cx="7586759" cy="525780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cstate="print"/>
                    <a:srcRect l="55833" t="33239" r="21771" b="24432"/>
                    <a:stretch>
                      <a:fillRect/>
                    </a:stretch>
                  </pic:blipFill>
                  <pic:spPr bwMode="auto">
                    <a:xfrm>
                      <a:off x="0" y="0"/>
                      <a:ext cx="7591750" cy="5261259"/>
                    </a:xfrm>
                    <a:prstGeom prst="rect">
                      <a:avLst/>
                    </a:prstGeom>
                    <a:noFill/>
                    <a:ln w="9525">
                      <a:noFill/>
                      <a:miter lim="800000"/>
                      <a:headEnd/>
                      <a:tailEnd/>
                    </a:ln>
                  </pic:spPr>
                </pic:pic>
              </a:graphicData>
            </a:graphic>
          </wp:inline>
        </w:drawing>
      </w:r>
    </w:p>
    <w:p w:rsidR="00406A19" w:rsidRPr="00717B08" w:rsidRDefault="00406A19" w:rsidP="001939DF">
      <w:pPr>
        <w:spacing w:after="0" w:line="240" w:lineRule="auto"/>
        <w:rPr>
          <w:rFonts w:asciiTheme="majorHAnsi" w:hAnsiTheme="majorHAnsi"/>
          <w:sz w:val="24"/>
        </w:rPr>
      </w:pPr>
    </w:p>
    <w:p w:rsidR="00406A19" w:rsidRPr="00717B08" w:rsidRDefault="000D1CCC" w:rsidP="00406A19">
      <w:pPr>
        <w:spacing w:after="0" w:line="240" w:lineRule="auto"/>
        <w:ind w:left="720" w:right="720"/>
        <w:rPr>
          <w:rFonts w:asciiTheme="majorHAnsi" w:hAnsiTheme="majorHAnsi"/>
          <w:i/>
          <w:sz w:val="24"/>
        </w:rPr>
      </w:pPr>
      <w:r w:rsidRPr="00717B08">
        <w:rPr>
          <w:rFonts w:asciiTheme="majorHAnsi" w:hAnsiTheme="majorHAnsi"/>
          <w:i/>
          <w:sz w:val="24"/>
        </w:rPr>
        <w:t>“This Black lord is called Musa Mali, Lord of the Black people of Mali. So abundant is the gold which is found in his country that he is the richest and most noble king in all the land.”</w:t>
      </w:r>
    </w:p>
    <w:p w:rsidR="000D1CCC" w:rsidRPr="00717B08" w:rsidRDefault="000D1CCC" w:rsidP="00406A19">
      <w:pPr>
        <w:spacing w:after="0" w:line="240" w:lineRule="auto"/>
        <w:jc w:val="right"/>
        <w:rPr>
          <w:rFonts w:asciiTheme="majorHAnsi" w:hAnsiTheme="majorHAnsi"/>
          <w:sz w:val="24"/>
        </w:rPr>
      </w:pPr>
      <w:r w:rsidRPr="00717B08">
        <w:rPr>
          <w:rFonts w:asciiTheme="majorHAnsi" w:hAnsiTheme="majorHAnsi"/>
          <w:sz w:val="24"/>
        </w:rPr>
        <w:t xml:space="preserve">—Catalan Atlas inscription Source: Abraham </w:t>
      </w:r>
      <w:proofErr w:type="spellStart"/>
      <w:r w:rsidRPr="00717B08">
        <w:rPr>
          <w:rFonts w:asciiTheme="majorHAnsi" w:hAnsiTheme="majorHAnsi"/>
          <w:sz w:val="24"/>
        </w:rPr>
        <w:t>Cresques</w:t>
      </w:r>
      <w:proofErr w:type="spellEnd"/>
      <w:r w:rsidRPr="00717B08">
        <w:rPr>
          <w:rFonts w:asciiTheme="majorHAnsi" w:hAnsiTheme="majorHAnsi"/>
          <w:sz w:val="24"/>
        </w:rPr>
        <w:t>, 1375.</w:t>
      </w:r>
    </w:p>
    <w:p w:rsidR="000D1CCC" w:rsidRPr="00717B08" w:rsidRDefault="000D1CCC" w:rsidP="001939DF">
      <w:pPr>
        <w:spacing w:after="0" w:line="240" w:lineRule="auto"/>
        <w:rPr>
          <w:rFonts w:asciiTheme="majorHAnsi" w:hAnsiTheme="majorHAnsi"/>
          <w:sz w:val="24"/>
        </w:rPr>
      </w:pPr>
    </w:p>
    <w:p w:rsidR="000D1CCC" w:rsidRPr="00717B08" w:rsidRDefault="000D1CCC" w:rsidP="001939DF">
      <w:pPr>
        <w:spacing w:after="0" w:line="240" w:lineRule="auto"/>
        <w:rPr>
          <w:rFonts w:asciiTheme="majorHAnsi" w:hAnsiTheme="majorHAnsi"/>
        </w:rPr>
      </w:pPr>
    </w:p>
    <w:p w:rsidR="00406A19" w:rsidRPr="00717B08" w:rsidRDefault="00406A19" w:rsidP="00406A19">
      <w:pPr>
        <w:spacing w:after="0" w:line="240" w:lineRule="auto"/>
        <w:jc w:val="center"/>
        <w:rPr>
          <w:rFonts w:asciiTheme="majorHAnsi" w:hAnsiTheme="majorHAnsi"/>
          <w:sz w:val="28"/>
        </w:rPr>
      </w:pPr>
      <w:r w:rsidRPr="00717B08">
        <w:rPr>
          <w:rFonts w:asciiTheme="majorHAnsi" w:hAnsiTheme="majorHAnsi"/>
          <w:b/>
          <w:sz w:val="28"/>
          <w:u w:val="single"/>
        </w:rPr>
        <w:lastRenderedPageBreak/>
        <w:t>IBN BATTUTA</w:t>
      </w:r>
    </w:p>
    <w:p w:rsidR="001939DF" w:rsidRPr="00717B08" w:rsidRDefault="000E5C95" w:rsidP="00406A19">
      <w:pPr>
        <w:spacing w:after="0" w:line="240" w:lineRule="auto"/>
        <w:ind w:firstLine="720"/>
        <w:rPr>
          <w:rFonts w:asciiTheme="majorHAnsi" w:hAnsiTheme="majorHAnsi"/>
          <w:sz w:val="24"/>
        </w:rPr>
      </w:pPr>
      <w:r w:rsidRPr="00717B08">
        <w:rPr>
          <w:rFonts w:asciiTheme="majorHAnsi" w:hAnsiTheme="majorHAnsi"/>
          <w:sz w:val="24"/>
        </w:rPr>
        <w:t xml:space="preserve">In 1325, a young explorer named </w:t>
      </w:r>
      <w:proofErr w:type="spellStart"/>
      <w:r w:rsidRPr="00717B08">
        <w:rPr>
          <w:rFonts w:asciiTheme="majorHAnsi" w:hAnsiTheme="majorHAnsi"/>
          <w:sz w:val="24"/>
        </w:rPr>
        <w:t>Ibn</w:t>
      </w:r>
      <w:proofErr w:type="spellEnd"/>
      <w:r w:rsidRPr="00717B08">
        <w:rPr>
          <w:rFonts w:asciiTheme="majorHAnsi" w:hAnsiTheme="majorHAnsi"/>
          <w:sz w:val="24"/>
        </w:rPr>
        <w:t xml:space="preserve"> </w:t>
      </w:r>
      <w:proofErr w:type="spellStart"/>
      <w:r w:rsidRPr="00717B08">
        <w:rPr>
          <w:rFonts w:asciiTheme="majorHAnsi" w:hAnsiTheme="majorHAnsi"/>
          <w:sz w:val="24"/>
        </w:rPr>
        <w:t>Battuta</w:t>
      </w:r>
      <w:proofErr w:type="spellEnd"/>
      <w:r w:rsidRPr="00717B08">
        <w:rPr>
          <w:rFonts w:asciiTheme="majorHAnsi" w:hAnsiTheme="majorHAnsi"/>
          <w:sz w:val="24"/>
        </w:rPr>
        <w:t xml:space="preserve"> left his home in Morocco to make a ritual pilgrimage, called a </w:t>
      </w:r>
      <w:proofErr w:type="spellStart"/>
      <w:r w:rsidRPr="00717B08">
        <w:rPr>
          <w:rFonts w:asciiTheme="majorHAnsi" w:hAnsiTheme="majorHAnsi"/>
          <w:sz w:val="24"/>
        </w:rPr>
        <w:t>haj</w:t>
      </w:r>
      <w:proofErr w:type="spellEnd"/>
      <w:r w:rsidRPr="00717B08">
        <w:rPr>
          <w:rFonts w:asciiTheme="majorHAnsi" w:hAnsiTheme="majorHAnsi"/>
          <w:sz w:val="24"/>
        </w:rPr>
        <w:t xml:space="preserve">, to the holy Muslim cities of Mecca and Medina. </w:t>
      </w:r>
      <w:proofErr w:type="spellStart"/>
      <w:r w:rsidRPr="00717B08">
        <w:rPr>
          <w:rFonts w:asciiTheme="majorHAnsi" w:hAnsiTheme="majorHAnsi"/>
          <w:sz w:val="24"/>
        </w:rPr>
        <w:t>Battuta</w:t>
      </w:r>
      <w:proofErr w:type="spellEnd"/>
      <w:r w:rsidRPr="00717B08">
        <w:rPr>
          <w:rFonts w:asciiTheme="majorHAnsi" w:hAnsiTheme="majorHAnsi"/>
          <w:sz w:val="24"/>
        </w:rPr>
        <w:t xml:space="preserve"> continued to travel and explore for the next three decades. When he returned home in 1355, </w:t>
      </w:r>
      <w:proofErr w:type="spellStart"/>
      <w:r w:rsidRPr="00717B08">
        <w:rPr>
          <w:rFonts w:asciiTheme="majorHAnsi" w:hAnsiTheme="majorHAnsi"/>
          <w:sz w:val="24"/>
        </w:rPr>
        <w:t>Battuta</w:t>
      </w:r>
      <w:proofErr w:type="spellEnd"/>
      <w:r w:rsidRPr="00717B08">
        <w:rPr>
          <w:rFonts w:asciiTheme="majorHAnsi" w:hAnsiTheme="majorHAnsi"/>
          <w:sz w:val="24"/>
        </w:rPr>
        <w:t xml:space="preserve"> described his travels to the scholar </w:t>
      </w:r>
      <w:proofErr w:type="spellStart"/>
      <w:r w:rsidRPr="00717B08">
        <w:rPr>
          <w:rFonts w:asciiTheme="majorHAnsi" w:hAnsiTheme="majorHAnsi"/>
          <w:sz w:val="24"/>
        </w:rPr>
        <w:t>Ibn</w:t>
      </w:r>
      <w:proofErr w:type="spellEnd"/>
      <w:r w:rsidRPr="00717B08">
        <w:rPr>
          <w:rFonts w:asciiTheme="majorHAnsi" w:hAnsiTheme="majorHAnsi"/>
          <w:sz w:val="24"/>
        </w:rPr>
        <w:t xml:space="preserve"> </w:t>
      </w:r>
      <w:proofErr w:type="spellStart"/>
      <w:r w:rsidRPr="00717B08">
        <w:rPr>
          <w:rFonts w:asciiTheme="majorHAnsi" w:hAnsiTheme="majorHAnsi"/>
          <w:sz w:val="24"/>
        </w:rPr>
        <w:t>Juzayy</w:t>
      </w:r>
      <w:proofErr w:type="spellEnd"/>
      <w:r w:rsidRPr="00717B08">
        <w:rPr>
          <w:rFonts w:asciiTheme="majorHAnsi" w:hAnsiTheme="majorHAnsi"/>
          <w:sz w:val="24"/>
        </w:rPr>
        <w:t xml:space="preserve">, who wrote them down in The </w:t>
      </w:r>
      <w:proofErr w:type="spellStart"/>
      <w:r w:rsidRPr="00717B08">
        <w:rPr>
          <w:rFonts w:asciiTheme="majorHAnsi" w:hAnsiTheme="majorHAnsi"/>
          <w:sz w:val="24"/>
        </w:rPr>
        <w:t>Rihla</w:t>
      </w:r>
      <w:proofErr w:type="spellEnd"/>
      <w:r w:rsidRPr="00717B08">
        <w:rPr>
          <w:rFonts w:asciiTheme="majorHAnsi" w:hAnsiTheme="majorHAnsi"/>
          <w:sz w:val="24"/>
        </w:rPr>
        <w:t xml:space="preserve">, which means “the journey.” Although some historians have questioned its accuracy, </w:t>
      </w:r>
      <w:proofErr w:type="spellStart"/>
      <w:r w:rsidRPr="00717B08">
        <w:rPr>
          <w:rFonts w:asciiTheme="majorHAnsi" w:hAnsiTheme="majorHAnsi"/>
          <w:sz w:val="24"/>
        </w:rPr>
        <w:t>Ibn</w:t>
      </w:r>
      <w:proofErr w:type="spellEnd"/>
      <w:r w:rsidRPr="00717B08">
        <w:rPr>
          <w:rFonts w:asciiTheme="majorHAnsi" w:hAnsiTheme="majorHAnsi"/>
          <w:sz w:val="24"/>
        </w:rPr>
        <w:t xml:space="preserve"> </w:t>
      </w:r>
      <w:proofErr w:type="spellStart"/>
      <w:r w:rsidRPr="00717B08">
        <w:rPr>
          <w:rFonts w:asciiTheme="majorHAnsi" w:hAnsiTheme="majorHAnsi"/>
          <w:sz w:val="24"/>
        </w:rPr>
        <w:t>Battuta’s</w:t>
      </w:r>
      <w:proofErr w:type="spellEnd"/>
      <w:r w:rsidRPr="00717B08">
        <w:rPr>
          <w:rFonts w:asciiTheme="majorHAnsi" w:hAnsiTheme="majorHAnsi"/>
          <w:sz w:val="24"/>
        </w:rPr>
        <w:t xml:space="preserve"> </w:t>
      </w:r>
      <w:proofErr w:type="spellStart"/>
      <w:r w:rsidRPr="00717B08">
        <w:rPr>
          <w:rFonts w:asciiTheme="majorHAnsi" w:hAnsiTheme="majorHAnsi"/>
          <w:i/>
          <w:sz w:val="24"/>
        </w:rPr>
        <w:t>Rihla</w:t>
      </w:r>
      <w:proofErr w:type="spellEnd"/>
      <w:r w:rsidRPr="00717B08">
        <w:rPr>
          <w:rFonts w:asciiTheme="majorHAnsi" w:hAnsiTheme="majorHAnsi"/>
          <w:sz w:val="24"/>
        </w:rPr>
        <w:t xml:space="preserve"> has remained a resource for historians to learn about the Muslim world in the 1320s</w:t>
      </w:r>
      <w:r w:rsidR="004132D3" w:rsidRPr="00717B08">
        <w:rPr>
          <w:rFonts w:asciiTheme="majorHAnsi" w:hAnsiTheme="majorHAnsi"/>
          <w:sz w:val="24"/>
        </w:rPr>
        <w:t>.</w:t>
      </w:r>
    </w:p>
    <w:p w:rsidR="004132D3" w:rsidRPr="00717B08" w:rsidRDefault="004132D3" w:rsidP="004132D3">
      <w:pPr>
        <w:spacing w:after="0" w:line="240" w:lineRule="auto"/>
        <w:rPr>
          <w:rFonts w:asciiTheme="majorHAnsi" w:hAnsiTheme="majorHAnsi"/>
          <w:sz w:val="24"/>
        </w:rPr>
      </w:pPr>
    </w:p>
    <w:p w:rsidR="004132D3" w:rsidRPr="00717B08" w:rsidRDefault="004132D3" w:rsidP="004132D3">
      <w:pPr>
        <w:spacing w:after="0" w:line="240" w:lineRule="auto"/>
        <w:rPr>
          <w:rFonts w:asciiTheme="majorHAnsi" w:hAnsiTheme="majorHAnsi"/>
          <w:b/>
          <w:sz w:val="24"/>
        </w:rPr>
      </w:pPr>
      <w:r w:rsidRPr="00717B08">
        <w:rPr>
          <w:rFonts w:asciiTheme="majorHAnsi" w:hAnsiTheme="majorHAnsi"/>
          <w:b/>
          <w:sz w:val="24"/>
        </w:rPr>
        <w:t>Document 3:</w:t>
      </w:r>
    </w:p>
    <w:p w:rsidR="004132D3" w:rsidRPr="00717B08" w:rsidRDefault="004132D3" w:rsidP="004132D3">
      <w:pPr>
        <w:spacing w:after="0" w:line="240" w:lineRule="auto"/>
        <w:ind w:left="720" w:right="720" w:firstLine="720"/>
        <w:rPr>
          <w:rFonts w:asciiTheme="majorHAnsi" w:hAnsiTheme="majorHAnsi"/>
          <w:i/>
          <w:sz w:val="24"/>
        </w:rPr>
      </w:pPr>
      <w:r w:rsidRPr="00717B08">
        <w:rPr>
          <w:rFonts w:asciiTheme="majorHAnsi" w:hAnsiTheme="majorHAnsi"/>
          <w:i/>
          <w:sz w:val="24"/>
        </w:rPr>
        <w:t xml:space="preserve">While the vast majority of written historical sources on the Mali Empire were compiled by non-Africans who rarely set foot in Africa and never ventured south of the Sahara, an important exception is the eyewitness account by the Arab traveler </w:t>
      </w:r>
      <w:proofErr w:type="spellStart"/>
      <w:r w:rsidRPr="00717B08">
        <w:rPr>
          <w:rFonts w:asciiTheme="majorHAnsi" w:hAnsiTheme="majorHAnsi"/>
          <w:i/>
          <w:sz w:val="24"/>
        </w:rPr>
        <w:t>Ibn</w:t>
      </w:r>
      <w:proofErr w:type="spellEnd"/>
      <w:r w:rsidRPr="00717B08">
        <w:rPr>
          <w:rFonts w:asciiTheme="majorHAnsi" w:hAnsiTheme="majorHAnsi"/>
          <w:i/>
          <w:sz w:val="24"/>
        </w:rPr>
        <w:t xml:space="preserve"> </w:t>
      </w:r>
      <w:proofErr w:type="spellStart"/>
      <w:r w:rsidRPr="00717B08">
        <w:rPr>
          <w:rFonts w:asciiTheme="majorHAnsi" w:hAnsiTheme="majorHAnsi"/>
          <w:i/>
          <w:sz w:val="24"/>
        </w:rPr>
        <w:t>Battuta</w:t>
      </w:r>
      <w:proofErr w:type="spellEnd"/>
      <w:r w:rsidRPr="00717B08">
        <w:rPr>
          <w:rFonts w:asciiTheme="majorHAnsi" w:hAnsiTheme="majorHAnsi"/>
          <w:i/>
          <w:sz w:val="24"/>
        </w:rPr>
        <w:t xml:space="preserve">. Its wealth of detail and observation makes his memoirs, </w:t>
      </w:r>
      <w:proofErr w:type="spellStart"/>
      <w:r w:rsidRPr="00717B08">
        <w:rPr>
          <w:rFonts w:asciiTheme="majorHAnsi" w:hAnsiTheme="majorHAnsi"/>
          <w:sz w:val="24"/>
        </w:rPr>
        <w:t>Rihla</w:t>
      </w:r>
      <w:proofErr w:type="spellEnd"/>
      <w:r w:rsidRPr="00717B08">
        <w:rPr>
          <w:rFonts w:asciiTheme="majorHAnsi" w:hAnsiTheme="majorHAnsi"/>
          <w:i/>
          <w:sz w:val="24"/>
        </w:rPr>
        <w:t xml:space="preserve">, an unprecedented portrait of life in fourteenth-century Mali. </w:t>
      </w:r>
      <w:proofErr w:type="spellStart"/>
      <w:r w:rsidRPr="00717B08">
        <w:rPr>
          <w:rFonts w:asciiTheme="majorHAnsi" w:hAnsiTheme="majorHAnsi"/>
          <w:i/>
          <w:sz w:val="24"/>
        </w:rPr>
        <w:t>Ibn</w:t>
      </w:r>
      <w:proofErr w:type="spellEnd"/>
      <w:r w:rsidRPr="00717B08">
        <w:rPr>
          <w:rFonts w:asciiTheme="majorHAnsi" w:hAnsiTheme="majorHAnsi"/>
          <w:i/>
          <w:sz w:val="24"/>
        </w:rPr>
        <w:t xml:space="preserve"> </w:t>
      </w:r>
      <w:proofErr w:type="spellStart"/>
      <w:r w:rsidRPr="00717B08">
        <w:rPr>
          <w:rFonts w:asciiTheme="majorHAnsi" w:hAnsiTheme="majorHAnsi"/>
          <w:i/>
          <w:sz w:val="24"/>
        </w:rPr>
        <w:t>Battuta</w:t>
      </w:r>
      <w:proofErr w:type="spellEnd"/>
      <w:r w:rsidRPr="00717B08">
        <w:rPr>
          <w:rFonts w:asciiTheme="majorHAnsi" w:hAnsiTheme="majorHAnsi"/>
          <w:i/>
          <w:sz w:val="24"/>
        </w:rPr>
        <w:t xml:space="preserve"> was born in Tangier, Morocco, in 1304. Although he studied law, he began his celebrated travels as a young man in 1326 with the pilgrimage to Mecca. In the course of his lifetime he journeyed more than 70,000 miles to China, Southeast Asia, India, East Africa, the Niger, and the Byzantine Empire. </w:t>
      </w:r>
      <w:proofErr w:type="spellStart"/>
      <w:r w:rsidRPr="00717B08">
        <w:rPr>
          <w:rFonts w:asciiTheme="majorHAnsi" w:hAnsiTheme="majorHAnsi"/>
          <w:i/>
          <w:sz w:val="24"/>
        </w:rPr>
        <w:t>Ibn</w:t>
      </w:r>
      <w:proofErr w:type="spellEnd"/>
      <w:r w:rsidRPr="00717B08">
        <w:rPr>
          <w:rFonts w:asciiTheme="majorHAnsi" w:hAnsiTheme="majorHAnsi"/>
          <w:i/>
          <w:sz w:val="24"/>
        </w:rPr>
        <w:t xml:space="preserve"> </w:t>
      </w:r>
      <w:proofErr w:type="spellStart"/>
      <w:r w:rsidRPr="00717B08">
        <w:rPr>
          <w:rFonts w:asciiTheme="majorHAnsi" w:hAnsiTheme="majorHAnsi"/>
          <w:i/>
          <w:sz w:val="24"/>
        </w:rPr>
        <w:t>Battuta</w:t>
      </w:r>
      <w:proofErr w:type="spellEnd"/>
      <w:r w:rsidRPr="00717B08">
        <w:rPr>
          <w:rFonts w:asciiTheme="majorHAnsi" w:hAnsiTheme="majorHAnsi"/>
          <w:i/>
          <w:sz w:val="24"/>
        </w:rPr>
        <w:t xml:space="preserve"> considered </w:t>
      </w:r>
      <w:proofErr w:type="gramStart"/>
      <w:r w:rsidRPr="00717B08">
        <w:rPr>
          <w:rFonts w:asciiTheme="majorHAnsi" w:hAnsiTheme="majorHAnsi"/>
          <w:i/>
          <w:sz w:val="24"/>
        </w:rPr>
        <w:t>himself</w:t>
      </w:r>
      <w:proofErr w:type="gramEnd"/>
      <w:r w:rsidRPr="00717B08">
        <w:rPr>
          <w:rFonts w:asciiTheme="majorHAnsi" w:hAnsiTheme="majorHAnsi"/>
          <w:i/>
          <w:sz w:val="24"/>
        </w:rPr>
        <w:t xml:space="preserve"> a citizen of the Dar al-Islam, the entire “abode,” or world, of Islamic civilization. It was through this lens that </w:t>
      </w:r>
      <w:proofErr w:type="spellStart"/>
      <w:r w:rsidRPr="00717B08">
        <w:rPr>
          <w:rFonts w:asciiTheme="majorHAnsi" w:hAnsiTheme="majorHAnsi"/>
          <w:i/>
          <w:sz w:val="24"/>
        </w:rPr>
        <w:t>Ibn</w:t>
      </w:r>
      <w:proofErr w:type="spellEnd"/>
      <w:r w:rsidRPr="00717B08">
        <w:rPr>
          <w:rFonts w:asciiTheme="majorHAnsi" w:hAnsiTheme="majorHAnsi"/>
          <w:i/>
          <w:sz w:val="24"/>
        </w:rPr>
        <w:t xml:space="preserve"> </w:t>
      </w:r>
      <w:proofErr w:type="spellStart"/>
      <w:r w:rsidRPr="00717B08">
        <w:rPr>
          <w:rFonts w:asciiTheme="majorHAnsi" w:hAnsiTheme="majorHAnsi"/>
          <w:i/>
          <w:sz w:val="24"/>
        </w:rPr>
        <w:t>Battuta</w:t>
      </w:r>
      <w:proofErr w:type="spellEnd"/>
      <w:r w:rsidRPr="00717B08">
        <w:rPr>
          <w:rFonts w:asciiTheme="majorHAnsi" w:hAnsiTheme="majorHAnsi"/>
          <w:i/>
          <w:sz w:val="24"/>
        </w:rPr>
        <w:t xml:space="preserve"> viewed Mali in 1352–1353. </w:t>
      </w:r>
    </w:p>
    <w:p w:rsidR="004132D3" w:rsidRPr="00717B08" w:rsidRDefault="004132D3" w:rsidP="004132D3">
      <w:pPr>
        <w:spacing w:after="0" w:line="240" w:lineRule="auto"/>
        <w:ind w:left="720" w:right="720" w:firstLine="720"/>
        <w:rPr>
          <w:rFonts w:asciiTheme="majorHAnsi" w:hAnsiTheme="majorHAnsi"/>
          <w:i/>
          <w:sz w:val="24"/>
        </w:rPr>
      </w:pPr>
      <w:r w:rsidRPr="00717B08">
        <w:rPr>
          <w:rFonts w:asciiTheme="majorHAnsi" w:hAnsiTheme="majorHAnsi"/>
          <w:i/>
          <w:sz w:val="24"/>
        </w:rPr>
        <w:t xml:space="preserve">[…] </w:t>
      </w:r>
      <w:proofErr w:type="spellStart"/>
      <w:r w:rsidRPr="00717B08">
        <w:rPr>
          <w:rFonts w:asciiTheme="majorHAnsi" w:hAnsiTheme="majorHAnsi"/>
          <w:i/>
          <w:sz w:val="24"/>
        </w:rPr>
        <w:t>Ibn</w:t>
      </w:r>
      <w:proofErr w:type="spellEnd"/>
      <w:r w:rsidRPr="00717B08">
        <w:rPr>
          <w:rFonts w:asciiTheme="majorHAnsi" w:hAnsiTheme="majorHAnsi"/>
          <w:i/>
          <w:sz w:val="24"/>
        </w:rPr>
        <w:t xml:space="preserve"> </w:t>
      </w:r>
      <w:proofErr w:type="spellStart"/>
      <w:r w:rsidRPr="00717B08">
        <w:rPr>
          <w:rFonts w:asciiTheme="majorHAnsi" w:hAnsiTheme="majorHAnsi"/>
          <w:i/>
          <w:sz w:val="24"/>
        </w:rPr>
        <w:t>Battuta</w:t>
      </w:r>
      <w:proofErr w:type="spellEnd"/>
      <w:r w:rsidRPr="00717B08">
        <w:rPr>
          <w:rFonts w:asciiTheme="majorHAnsi" w:hAnsiTheme="majorHAnsi"/>
          <w:i/>
          <w:sz w:val="24"/>
        </w:rPr>
        <w:t xml:space="preserve"> was shocked by the lack of adherence to orthodox Islamic custom and practice. He wrote of partially clothed women, subjects who prostrated themselves before the </w:t>
      </w:r>
      <w:proofErr w:type="spellStart"/>
      <w:r w:rsidRPr="00717B08">
        <w:rPr>
          <w:rFonts w:asciiTheme="majorHAnsi" w:hAnsiTheme="majorHAnsi"/>
          <w:i/>
          <w:sz w:val="24"/>
        </w:rPr>
        <w:t>mansa</w:t>
      </w:r>
      <w:proofErr w:type="spellEnd"/>
      <w:r w:rsidRPr="00717B08">
        <w:rPr>
          <w:rFonts w:asciiTheme="majorHAnsi" w:hAnsiTheme="majorHAnsi"/>
          <w:i/>
          <w:sz w:val="24"/>
        </w:rPr>
        <w:t xml:space="preserve"> (king), and royal poets who danced in feathers and masks, all of which were spectacles outlawed by the orthodox Islam </w:t>
      </w:r>
      <w:proofErr w:type="spellStart"/>
      <w:r w:rsidRPr="00717B08">
        <w:rPr>
          <w:rFonts w:asciiTheme="majorHAnsi" w:hAnsiTheme="majorHAnsi"/>
          <w:i/>
          <w:sz w:val="24"/>
        </w:rPr>
        <w:t>Ibn</w:t>
      </w:r>
      <w:proofErr w:type="spellEnd"/>
      <w:r w:rsidRPr="00717B08">
        <w:rPr>
          <w:rFonts w:asciiTheme="majorHAnsi" w:hAnsiTheme="majorHAnsi"/>
          <w:i/>
          <w:sz w:val="24"/>
        </w:rPr>
        <w:t xml:space="preserve"> </w:t>
      </w:r>
      <w:proofErr w:type="spellStart"/>
      <w:r w:rsidRPr="00717B08">
        <w:rPr>
          <w:rFonts w:asciiTheme="majorHAnsi" w:hAnsiTheme="majorHAnsi"/>
          <w:i/>
          <w:sz w:val="24"/>
        </w:rPr>
        <w:t>Battuta</w:t>
      </w:r>
      <w:proofErr w:type="spellEnd"/>
      <w:r w:rsidRPr="00717B08">
        <w:rPr>
          <w:rFonts w:asciiTheme="majorHAnsi" w:hAnsiTheme="majorHAnsi"/>
          <w:i/>
          <w:sz w:val="24"/>
        </w:rPr>
        <w:t xml:space="preserve"> knew. From </w:t>
      </w:r>
      <w:proofErr w:type="spellStart"/>
      <w:r w:rsidRPr="00717B08">
        <w:rPr>
          <w:rFonts w:asciiTheme="majorHAnsi" w:hAnsiTheme="majorHAnsi"/>
          <w:i/>
          <w:sz w:val="24"/>
        </w:rPr>
        <w:t>Ibn</w:t>
      </w:r>
      <w:proofErr w:type="spellEnd"/>
      <w:r w:rsidRPr="00717B08">
        <w:rPr>
          <w:rFonts w:asciiTheme="majorHAnsi" w:hAnsiTheme="majorHAnsi"/>
          <w:i/>
          <w:sz w:val="24"/>
        </w:rPr>
        <w:t xml:space="preserve"> </w:t>
      </w:r>
      <w:proofErr w:type="spellStart"/>
      <w:r w:rsidRPr="00717B08">
        <w:rPr>
          <w:rFonts w:asciiTheme="majorHAnsi" w:hAnsiTheme="majorHAnsi"/>
          <w:i/>
          <w:sz w:val="24"/>
        </w:rPr>
        <w:t>Battuta’s</w:t>
      </w:r>
      <w:proofErr w:type="spellEnd"/>
      <w:r w:rsidRPr="00717B08">
        <w:rPr>
          <w:rFonts w:asciiTheme="majorHAnsi" w:hAnsiTheme="majorHAnsi"/>
          <w:i/>
          <w:sz w:val="24"/>
        </w:rPr>
        <w:t xml:space="preserve"> account we learn that although Mali officially belonged to the Islamic world and thereby had expanded the trading opportunities available to the empire and its ruling elite, it was clear that Islam was to be found only in the veneer of Mali’s material life; the underlying substance of Mali’s culture was a belief in </w:t>
      </w:r>
      <w:proofErr w:type="spellStart"/>
      <w:r w:rsidRPr="00717B08">
        <w:rPr>
          <w:rFonts w:asciiTheme="majorHAnsi" w:hAnsiTheme="majorHAnsi"/>
          <w:i/>
          <w:sz w:val="24"/>
        </w:rPr>
        <w:t>Mande</w:t>
      </w:r>
      <w:proofErr w:type="spellEnd"/>
      <w:r w:rsidRPr="00717B08">
        <w:rPr>
          <w:rFonts w:asciiTheme="majorHAnsi" w:hAnsiTheme="majorHAnsi"/>
          <w:i/>
          <w:sz w:val="24"/>
        </w:rPr>
        <w:t xml:space="preserve"> superiority.</w:t>
      </w:r>
    </w:p>
    <w:p w:rsidR="004132D3" w:rsidRPr="00717B08" w:rsidRDefault="004132D3" w:rsidP="004132D3">
      <w:pPr>
        <w:spacing w:after="0" w:line="240" w:lineRule="auto"/>
        <w:ind w:right="720"/>
        <w:jc w:val="right"/>
        <w:rPr>
          <w:rFonts w:asciiTheme="majorHAnsi" w:hAnsiTheme="majorHAnsi"/>
          <w:i/>
          <w:sz w:val="24"/>
        </w:rPr>
      </w:pPr>
      <w:r w:rsidRPr="00717B08">
        <w:rPr>
          <w:rFonts w:asciiTheme="majorHAnsi" w:hAnsiTheme="majorHAnsi"/>
          <w:i/>
          <w:sz w:val="24"/>
        </w:rPr>
        <w:t xml:space="preserve"> </w:t>
      </w:r>
    </w:p>
    <w:p w:rsidR="004132D3" w:rsidRPr="00717B08" w:rsidRDefault="004132D3" w:rsidP="004132D3">
      <w:pPr>
        <w:spacing w:after="0" w:line="240" w:lineRule="auto"/>
        <w:ind w:right="720"/>
        <w:jc w:val="right"/>
        <w:rPr>
          <w:rFonts w:asciiTheme="majorHAnsi" w:hAnsiTheme="majorHAnsi"/>
          <w:sz w:val="24"/>
        </w:rPr>
      </w:pPr>
      <w:r w:rsidRPr="00717B08">
        <w:rPr>
          <w:rFonts w:asciiTheme="majorHAnsi" w:hAnsiTheme="majorHAnsi"/>
          <w:sz w:val="24"/>
        </w:rPr>
        <w:t>Source: Bridging World History, 5 The Annenberg Foundation copyright © 2004</w:t>
      </w:r>
    </w:p>
    <w:p w:rsidR="00AE35CD" w:rsidRPr="00717B08" w:rsidRDefault="00AE35CD" w:rsidP="004132D3">
      <w:pPr>
        <w:spacing w:after="0" w:line="240" w:lineRule="auto"/>
        <w:ind w:right="720"/>
        <w:jc w:val="right"/>
        <w:rPr>
          <w:rFonts w:asciiTheme="majorHAnsi" w:hAnsiTheme="majorHAnsi"/>
          <w:sz w:val="24"/>
        </w:rPr>
      </w:pPr>
    </w:p>
    <w:tbl>
      <w:tblPr>
        <w:tblStyle w:val="TableGrid"/>
        <w:tblW w:w="0" w:type="auto"/>
        <w:tblInd w:w="1728" w:type="dxa"/>
        <w:tblBorders>
          <w:insideH w:val="none" w:sz="0" w:space="0" w:color="auto"/>
          <w:insideV w:val="none" w:sz="0" w:space="0" w:color="auto"/>
        </w:tblBorders>
        <w:tblLook w:val="04A0"/>
      </w:tblPr>
      <w:tblGrid>
        <w:gridCol w:w="5580"/>
        <w:gridCol w:w="5400"/>
      </w:tblGrid>
      <w:tr w:rsidR="00AE35CD" w:rsidRPr="00717B08" w:rsidTr="00342B10">
        <w:trPr>
          <w:trHeight w:val="332"/>
        </w:trPr>
        <w:tc>
          <w:tcPr>
            <w:tcW w:w="10980" w:type="dxa"/>
            <w:gridSpan w:val="2"/>
          </w:tcPr>
          <w:p w:rsidR="00AE35CD" w:rsidRPr="00717B08" w:rsidRDefault="00AE35CD" w:rsidP="00342B10">
            <w:pPr>
              <w:jc w:val="center"/>
              <w:rPr>
                <w:rFonts w:asciiTheme="majorHAnsi" w:hAnsiTheme="majorHAnsi"/>
                <w:b/>
                <w:sz w:val="24"/>
                <w:szCs w:val="24"/>
              </w:rPr>
            </w:pPr>
            <w:r w:rsidRPr="00717B08">
              <w:rPr>
                <w:rFonts w:asciiTheme="majorHAnsi" w:hAnsiTheme="majorHAnsi"/>
                <w:b/>
                <w:sz w:val="24"/>
                <w:szCs w:val="24"/>
              </w:rPr>
              <w:t>Vocabulary</w:t>
            </w:r>
          </w:p>
        </w:tc>
      </w:tr>
      <w:tr w:rsidR="00AE35CD" w:rsidRPr="00717B08" w:rsidTr="000B61D0">
        <w:trPr>
          <w:trHeight w:val="847"/>
        </w:trPr>
        <w:tc>
          <w:tcPr>
            <w:tcW w:w="5580" w:type="dxa"/>
          </w:tcPr>
          <w:p w:rsidR="00AE35CD" w:rsidRPr="00717B08" w:rsidRDefault="00AE35CD" w:rsidP="000B61D0">
            <w:pPr>
              <w:rPr>
                <w:rFonts w:asciiTheme="majorHAnsi" w:hAnsiTheme="majorHAnsi"/>
                <w:b/>
                <w:sz w:val="24"/>
                <w:szCs w:val="24"/>
              </w:rPr>
            </w:pPr>
            <w:r w:rsidRPr="00717B08">
              <w:rPr>
                <w:rFonts w:asciiTheme="majorHAnsi" w:hAnsiTheme="majorHAnsi"/>
                <w:b/>
                <w:sz w:val="24"/>
                <w:szCs w:val="24"/>
              </w:rPr>
              <w:t xml:space="preserve">Memoirs- </w:t>
            </w:r>
            <w:r w:rsidRPr="00717B08">
              <w:rPr>
                <w:rFonts w:asciiTheme="majorHAnsi" w:hAnsiTheme="majorHAnsi" w:cs="Arial"/>
                <w:shd w:val="clear" w:color="auto" w:fill="FFFFFF"/>
              </w:rPr>
              <w:t xml:space="preserve">collection of memories that an individual </w:t>
            </w:r>
            <w:r w:rsidR="000B61D0" w:rsidRPr="00717B08">
              <w:rPr>
                <w:rFonts w:asciiTheme="majorHAnsi" w:hAnsiTheme="majorHAnsi" w:cs="Arial"/>
                <w:shd w:val="clear" w:color="auto" w:fill="FFFFFF"/>
              </w:rPr>
              <w:t>writes about moments or events that took place in</w:t>
            </w:r>
            <w:r w:rsidRPr="00717B08">
              <w:rPr>
                <w:rFonts w:asciiTheme="majorHAnsi" w:hAnsiTheme="majorHAnsi" w:cs="Arial"/>
                <w:shd w:val="clear" w:color="auto" w:fill="FFFFFF"/>
              </w:rPr>
              <w:t xml:space="preserve"> </w:t>
            </w:r>
            <w:r w:rsidR="000B61D0" w:rsidRPr="00717B08">
              <w:rPr>
                <w:rFonts w:asciiTheme="majorHAnsi" w:hAnsiTheme="majorHAnsi" w:cs="Arial"/>
                <w:shd w:val="clear" w:color="auto" w:fill="FFFFFF"/>
              </w:rPr>
              <w:t>their</w:t>
            </w:r>
            <w:r w:rsidRPr="00717B08">
              <w:rPr>
                <w:rFonts w:asciiTheme="majorHAnsi" w:hAnsiTheme="majorHAnsi" w:cs="Arial"/>
                <w:shd w:val="clear" w:color="auto" w:fill="FFFFFF"/>
              </w:rPr>
              <w:t xml:space="preserve"> life.</w:t>
            </w:r>
          </w:p>
          <w:p w:rsidR="000B61D0" w:rsidRPr="00717B08" w:rsidRDefault="00AE35CD" w:rsidP="000B61D0">
            <w:pPr>
              <w:rPr>
                <w:rFonts w:asciiTheme="majorHAnsi" w:hAnsiTheme="majorHAnsi" w:cs="Arial"/>
                <w:shd w:val="clear" w:color="auto" w:fill="FFFFFF"/>
              </w:rPr>
            </w:pPr>
            <w:r w:rsidRPr="00717B08">
              <w:rPr>
                <w:rFonts w:asciiTheme="majorHAnsi" w:hAnsiTheme="majorHAnsi"/>
                <w:b/>
                <w:sz w:val="24"/>
                <w:szCs w:val="24"/>
              </w:rPr>
              <w:t xml:space="preserve">Unprecedented- </w:t>
            </w:r>
            <w:r w:rsidR="000B61D0" w:rsidRPr="00717B08">
              <w:rPr>
                <w:rFonts w:asciiTheme="majorHAnsi" w:hAnsiTheme="majorHAnsi" w:cs="Arial"/>
                <w:shd w:val="clear" w:color="auto" w:fill="FFFFFF"/>
              </w:rPr>
              <w:t>never done or known before</w:t>
            </w:r>
          </w:p>
          <w:p w:rsidR="00AE35CD" w:rsidRPr="00717B08" w:rsidRDefault="00AE35CD" w:rsidP="000B61D0">
            <w:pPr>
              <w:rPr>
                <w:rFonts w:asciiTheme="majorHAnsi" w:hAnsiTheme="majorHAnsi"/>
                <w:b/>
                <w:sz w:val="24"/>
                <w:szCs w:val="24"/>
              </w:rPr>
            </w:pPr>
            <w:r w:rsidRPr="00717B08">
              <w:rPr>
                <w:rFonts w:asciiTheme="majorHAnsi" w:hAnsiTheme="majorHAnsi"/>
                <w:b/>
                <w:sz w:val="24"/>
                <w:szCs w:val="24"/>
              </w:rPr>
              <w:t>Adherence-</w:t>
            </w:r>
            <w:r w:rsidR="000B61D0" w:rsidRPr="00717B08">
              <w:rPr>
                <w:rFonts w:asciiTheme="majorHAnsi" w:hAnsiTheme="majorHAnsi"/>
                <w:b/>
                <w:sz w:val="24"/>
                <w:szCs w:val="24"/>
              </w:rPr>
              <w:t xml:space="preserve"> </w:t>
            </w:r>
            <w:r w:rsidR="000B61D0" w:rsidRPr="00717B08">
              <w:rPr>
                <w:rFonts w:asciiTheme="majorHAnsi" w:hAnsiTheme="majorHAnsi"/>
                <w:sz w:val="24"/>
                <w:szCs w:val="24"/>
              </w:rPr>
              <w:t>to follow or uphold</w:t>
            </w:r>
          </w:p>
          <w:p w:rsidR="00AE35CD" w:rsidRPr="00717B08" w:rsidRDefault="00AE35CD" w:rsidP="000B61D0">
            <w:pPr>
              <w:rPr>
                <w:rFonts w:asciiTheme="majorHAnsi" w:hAnsiTheme="majorHAnsi"/>
                <w:b/>
                <w:sz w:val="24"/>
                <w:szCs w:val="24"/>
              </w:rPr>
            </w:pPr>
            <w:r w:rsidRPr="00717B08">
              <w:rPr>
                <w:rFonts w:asciiTheme="majorHAnsi" w:hAnsiTheme="majorHAnsi"/>
                <w:b/>
                <w:sz w:val="24"/>
                <w:szCs w:val="24"/>
              </w:rPr>
              <w:t>Prostrated</w:t>
            </w:r>
            <w:r w:rsidR="000B61D0" w:rsidRPr="00717B08">
              <w:rPr>
                <w:rFonts w:asciiTheme="majorHAnsi" w:hAnsiTheme="majorHAnsi"/>
                <w:b/>
                <w:sz w:val="24"/>
                <w:szCs w:val="24"/>
              </w:rPr>
              <w:t>-</w:t>
            </w:r>
            <w:r w:rsidR="000B61D0" w:rsidRPr="00717B08">
              <w:rPr>
                <w:rFonts w:asciiTheme="majorHAnsi" w:hAnsiTheme="majorHAnsi"/>
                <w:sz w:val="24"/>
                <w:szCs w:val="24"/>
              </w:rPr>
              <w:t>to lay flat on the ground to show humility</w:t>
            </w:r>
            <w:r w:rsidR="000B61D0" w:rsidRPr="00717B08">
              <w:rPr>
                <w:rFonts w:asciiTheme="majorHAnsi" w:hAnsiTheme="majorHAnsi"/>
                <w:b/>
                <w:sz w:val="24"/>
                <w:szCs w:val="24"/>
              </w:rPr>
              <w:t xml:space="preserve"> </w:t>
            </w:r>
          </w:p>
        </w:tc>
        <w:tc>
          <w:tcPr>
            <w:tcW w:w="5400" w:type="dxa"/>
          </w:tcPr>
          <w:p w:rsidR="00AE35CD" w:rsidRPr="00717B08" w:rsidRDefault="00AE35CD" w:rsidP="000B61D0">
            <w:pPr>
              <w:rPr>
                <w:rFonts w:asciiTheme="majorHAnsi" w:hAnsiTheme="majorHAnsi"/>
                <w:b/>
                <w:sz w:val="24"/>
                <w:szCs w:val="24"/>
              </w:rPr>
            </w:pPr>
            <w:r w:rsidRPr="00717B08">
              <w:rPr>
                <w:rFonts w:asciiTheme="majorHAnsi" w:hAnsiTheme="majorHAnsi"/>
                <w:b/>
                <w:sz w:val="24"/>
                <w:szCs w:val="24"/>
              </w:rPr>
              <w:t>Spectacles-</w:t>
            </w:r>
            <w:r w:rsidR="000B61D0" w:rsidRPr="00717B08">
              <w:rPr>
                <w:rStyle w:val="oneclick-link"/>
                <w:rFonts w:asciiTheme="majorHAnsi" w:hAnsiTheme="majorHAnsi"/>
                <w:sz w:val="23"/>
                <w:szCs w:val="23"/>
                <w:shd w:val="clear" w:color="auto" w:fill="FFFFFF"/>
              </w:rPr>
              <w:t>behave</w:t>
            </w:r>
            <w:r w:rsidR="000B61D0" w:rsidRPr="00717B08">
              <w:rPr>
                <w:rStyle w:val="apple-converted-space"/>
                <w:rFonts w:asciiTheme="majorHAnsi" w:hAnsiTheme="majorHAnsi"/>
                <w:sz w:val="23"/>
                <w:szCs w:val="23"/>
                <w:shd w:val="clear" w:color="auto" w:fill="FFFFFF"/>
              </w:rPr>
              <w:t> </w:t>
            </w:r>
            <w:r w:rsidR="000B61D0" w:rsidRPr="00717B08">
              <w:rPr>
                <w:rStyle w:val="oneclick-link"/>
                <w:rFonts w:asciiTheme="majorHAnsi" w:hAnsiTheme="majorHAnsi"/>
                <w:sz w:val="23"/>
                <w:szCs w:val="23"/>
                <w:shd w:val="clear" w:color="auto" w:fill="FFFFFF"/>
              </w:rPr>
              <w:t>foolishly</w:t>
            </w:r>
            <w:r w:rsidR="000B61D0" w:rsidRPr="00717B08">
              <w:rPr>
                <w:rStyle w:val="apple-converted-space"/>
                <w:rFonts w:asciiTheme="majorHAnsi" w:hAnsiTheme="majorHAnsi"/>
                <w:sz w:val="23"/>
                <w:szCs w:val="23"/>
                <w:shd w:val="clear" w:color="auto" w:fill="FFFFFF"/>
              </w:rPr>
              <w:t> </w:t>
            </w:r>
            <w:r w:rsidR="000B61D0" w:rsidRPr="00717B08">
              <w:rPr>
                <w:rStyle w:val="oneclick-link"/>
                <w:rFonts w:asciiTheme="majorHAnsi" w:hAnsiTheme="majorHAnsi"/>
                <w:sz w:val="23"/>
                <w:szCs w:val="23"/>
                <w:shd w:val="clear" w:color="auto" w:fill="FFFFFF"/>
              </w:rPr>
              <w:t>or</w:t>
            </w:r>
            <w:r w:rsidR="000B61D0" w:rsidRPr="00717B08">
              <w:rPr>
                <w:rStyle w:val="apple-converted-space"/>
                <w:rFonts w:asciiTheme="majorHAnsi" w:hAnsiTheme="majorHAnsi"/>
                <w:sz w:val="23"/>
                <w:szCs w:val="23"/>
                <w:shd w:val="clear" w:color="auto" w:fill="FFFFFF"/>
              </w:rPr>
              <w:t> </w:t>
            </w:r>
            <w:r w:rsidR="000B61D0" w:rsidRPr="00717B08">
              <w:rPr>
                <w:rStyle w:val="oneclick-link"/>
                <w:rFonts w:asciiTheme="majorHAnsi" w:hAnsiTheme="majorHAnsi"/>
                <w:sz w:val="23"/>
                <w:szCs w:val="23"/>
                <w:shd w:val="clear" w:color="auto" w:fill="FFFFFF"/>
              </w:rPr>
              <w:t>badly</w:t>
            </w:r>
            <w:r w:rsidR="000B61D0" w:rsidRPr="00717B08">
              <w:rPr>
                <w:rStyle w:val="apple-converted-space"/>
                <w:rFonts w:asciiTheme="majorHAnsi" w:hAnsiTheme="majorHAnsi"/>
                <w:sz w:val="23"/>
                <w:szCs w:val="23"/>
                <w:shd w:val="clear" w:color="auto" w:fill="FFFFFF"/>
              </w:rPr>
              <w:t> </w:t>
            </w:r>
            <w:r w:rsidR="000B61D0" w:rsidRPr="00717B08">
              <w:rPr>
                <w:rStyle w:val="oneclick-link"/>
                <w:rFonts w:asciiTheme="majorHAnsi" w:hAnsiTheme="majorHAnsi"/>
                <w:sz w:val="23"/>
                <w:szCs w:val="23"/>
                <w:shd w:val="clear" w:color="auto" w:fill="FFFFFF"/>
              </w:rPr>
              <w:t>in</w:t>
            </w:r>
            <w:r w:rsidR="000B61D0" w:rsidRPr="00717B08">
              <w:rPr>
                <w:rStyle w:val="apple-converted-space"/>
                <w:rFonts w:asciiTheme="majorHAnsi" w:hAnsiTheme="majorHAnsi"/>
                <w:sz w:val="23"/>
                <w:szCs w:val="23"/>
                <w:shd w:val="clear" w:color="auto" w:fill="FFFFFF"/>
              </w:rPr>
              <w:t> </w:t>
            </w:r>
            <w:r w:rsidR="000B61D0" w:rsidRPr="00717B08">
              <w:rPr>
                <w:rStyle w:val="oneclick-link"/>
                <w:rFonts w:asciiTheme="majorHAnsi" w:hAnsiTheme="majorHAnsi"/>
                <w:sz w:val="23"/>
                <w:szCs w:val="23"/>
                <w:shd w:val="clear" w:color="auto" w:fill="FFFFFF"/>
              </w:rPr>
              <w:t>public</w:t>
            </w:r>
          </w:p>
          <w:p w:rsidR="000B61D0" w:rsidRPr="00717B08" w:rsidRDefault="00AE35CD" w:rsidP="000B61D0">
            <w:pPr>
              <w:rPr>
                <w:rStyle w:val="apple-converted-space"/>
                <w:rFonts w:asciiTheme="majorHAnsi" w:hAnsiTheme="majorHAnsi"/>
                <w:sz w:val="23"/>
                <w:szCs w:val="23"/>
                <w:shd w:val="clear" w:color="auto" w:fill="FFFFFF"/>
              </w:rPr>
            </w:pPr>
            <w:r w:rsidRPr="00717B08">
              <w:rPr>
                <w:rFonts w:asciiTheme="majorHAnsi" w:hAnsiTheme="majorHAnsi"/>
                <w:b/>
                <w:sz w:val="24"/>
                <w:szCs w:val="24"/>
              </w:rPr>
              <w:t>V</w:t>
            </w:r>
            <w:r w:rsidR="000B61D0" w:rsidRPr="00717B08">
              <w:rPr>
                <w:rFonts w:asciiTheme="majorHAnsi" w:hAnsiTheme="majorHAnsi"/>
                <w:b/>
                <w:sz w:val="24"/>
                <w:szCs w:val="24"/>
              </w:rPr>
              <w:t>e</w:t>
            </w:r>
            <w:r w:rsidRPr="00717B08">
              <w:rPr>
                <w:rFonts w:asciiTheme="majorHAnsi" w:hAnsiTheme="majorHAnsi"/>
                <w:b/>
                <w:sz w:val="24"/>
                <w:szCs w:val="24"/>
              </w:rPr>
              <w:t>neer</w:t>
            </w:r>
            <w:r w:rsidR="000B61D0" w:rsidRPr="00717B08">
              <w:rPr>
                <w:rFonts w:asciiTheme="majorHAnsi" w:hAnsiTheme="majorHAnsi"/>
                <w:b/>
                <w:sz w:val="24"/>
                <w:szCs w:val="24"/>
              </w:rPr>
              <w:t>-</w:t>
            </w:r>
            <w:r w:rsidR="000B61D0" w:rsidRPr="00717B08">
              <w:rPr>
                <w:rFonts w:asciiTheme="majorHAnsi" w:hAnsiTheme="majorHAnsi"/>
                <w:sz w:val="24"/>
                <w:szCs w:val="24"/>
              </w:rPr>
              <w:t>a</w:t>
            </w:r>
            <w:r w:rsidR="000B61D0" w:rsidRPr="00717B08">
              <w:rPr>
                <w:rFonts w:asciiTheme="majorHAnsi" w:hAnsiTheme="majorHAnsi"/>
                <w:b/>
                <w:sz w:val="24"/>
                <w:szCs w:val="24"/>
              </w:rPr>
              <w:t xml:space="preserve"> </w:t>
            </w:r>
            <w:r w:rsidR="000B61D0" w:rsidRPr="00717B08">
              <w:rPr>
                <w:rStyle w:val="oneclick-link"/>
                <w:rFonts w:asciiTheme="majorHAnsi" w:hAnsiTheme="majorHAnsi"/>
                <w:sz w:val="23"/>
                <w:szCs w:val="23"/>
                <w:shd w:val="clear" w:color="auto" w:fill="FFFFFF"/>
              </w:rPr>
              <w:t>superficially</w:t>
            </w:r>
            <w:r w:rsidR="000B61D0" w:rsidRPr="00717B08">
              <w:rPr>
                <w:rStyle w:val="apple-converted-space"/>
                <w:rFonts w:asciiTheme="majorHAnsi" w:hAnsiTheme="majorHAnsi"/>
                <w:sz w:val="23"/>
                <w:szCs w:val="23"/>
                <w:shd w:val="clear" w:color="auto" w:fill="FFFFFF"/>
              </w:rPr>
              <w:t> </w:t>
            </w:r>
            <w:r w:rsidR="000B61D0" w:rsidRPr="00717B08">
              <w:rPr>
                <w:rStyle w:val="oneclick-link"/>
                <w:rFonts w:asciiTheme="majorHAnsi" w:hAnsiTheme="majorHAnsi"/>
                <w:sz w:val="23"/>
                <w:szCs w:val="23"/>
                <w:shd w:val="clear" w:color="auto" w:fill="FFFFFF"/>
              </w:rPr>
              <w:t>valuable</w:t>
            </w:r>
            <w:r w:rsidR="000B61D0" w:rsidRPr="00717B08">
              <w:rPr>
                <w:rStyle w:val="apple-converted-space"/>
                <w:rFonts w:asciiTheme="majorHAnsi" w:hAnsiTheme="majorHAnsi"/>
                <w:sz w:val="23"/>
                <w:szCs w:val="23"/>
                <w:shd w:val="clear" w:color="auto" w:fill="FFFFFF"/>
              </w:rPr>
              <w:t> </w:t>
            </w:r>
            <w:r w:rsidR="000B61D0" w:rsidRPr="00717B08">
              <w:rPr>
                <w:rStyle w:val="oneclick-link"/>
                <w:rFonts w:asciiTheme="majorHAnsi" w:hAnsiTheme="majorHAnsi"/>
                <w:sz w:val="23"/>
                <w:szCs w:val="23"/>
                <w:shd w:val="clear" w:color="auto" w:fill="FFFFFF"/>
              </w:rPr>
              <w:t>or</w:t>
            </w:r>
            <w:r w:rsidR="000B61D0" w:rsidRPr="00717B08">
              <w:rPr>
                <w:rStyle w:val="apple-converted-space"/>
                <w:rFonts w:asciiTheme="majorHAnsi" w:hAnsiTheme="majorHAnsi"/>
                <w:sz w:val="23"/>
                <w:szCs w:val="23"/>
                <w:shd w:val="clear" w:color="auto" w:fill="FFFFFF"/>
              </w:rPr>
              <w:t> </w:t>
            </w:r>
            <w:r w:rsidR="000B61D0" w:rsidRPr="00717B08">
              <w:rPr>
                <w:rStyle w:val="oneclick-link"/>
                <w:rFonts w:asciiTheme="majorHAnsi" w:hAnsiTheme="majorHAnsi"/>
                <w:sz w:val="23"/>
                <w:szCs w:val="23"/>
                <w:shd w:val="clear" w:color="auto" w:fill="FFFFFF"/>
              </w:rPr>
              <w:t>pleasing</w:t>
            </w:r>
            <w:r w:rsidR="000B61D0" w:rsidRPr="00717B08">
              <w:rPr>
                <w:rStyle w:val="apple-converted-space"/>
                <w:rFonts w:asciiTheme="majorHAnsi" w:hAnsiTheme="majorHAnsi"/>
                <w:sz w:val="23"/>
                <w:szCs w:val="23"/>
                <w:shd w:val="clear" w:color="auto" w:fill="FFFFFF"/>
              </w:rPr>
              <w:t> </w:t>
            </w:r>
          </w:p>
          <w:p w:rsidR="00AE35CD" w:rsidRPr="00717B08" w:rsidRDefault="000B61D0" w:rsidP="000B61D0">
            <w:pPr>
              <w:rPr>
                <w:rFonts w:asciiTheme="majorHAnsi" w:hAnsiTheme="majorHAnsi"/>
                <w:sz w:val="23"/>
                <w:szCs w:val="23"/>
                <w:shd w:val="clear" w:color="auto" w:fill="FFFFFF"/>
              </w:rPr>
            </w:pPr>
            <w:r w:rsidRPr="00717B08">
              <w:rPr>
                <w:rStyle w:val="oneclick-link"/>
                <w:rFonts w:asciiTheme="majorHAnsi" w:hAnsiTheme="majorHAnsi"/>
                <w:sz w:val="23"/>
                <w:szCs w:val="23"/>
                <w:shd w:val="clear" w:color="auto" w:fill="FFFFFF"/>
              </w:rPr>
              <w:t>appearance</w:t>
            </w:r>
          </w:p>
          <w:p w:rsidR="00AE35CD" w:rsidRPr="00717B08" w:rsidRDefault="00AE35CD" w:rsidP="000B61D0">
            <w:pPr>
              <w:rPr>
                <w:rFonts w:asciiTheme="majorHAnsi" w:hAnsiTheme="majorHAnsi"/>
                <w:b/>
                <w:sz w:val="24"/>
                <w:szCs w:val="24"/>
              </w:rPr>
            </w:pPr>
            <w:proofErr w:type="spellStart"/>
            <w:r w:rsidRPr="00717B08">
              <w:rPr>
                <w:rFonts w:asciiTheme="majorHAnsi" w:hAnsiTheme="majorHAnsi"/>
                <w:b/>
                <w:sz w:val="24"/>
                <w:szCs w:val="24"/>
              </w:rPr>
              <w:t>Mande</w:t>
            </w:r>
            <w:proofErr w:type="spellEnd"/>
            <w:r w:rsidRPr="00717B08">
              <w:rPr>
                <w:rFonts w:asciiTheme="majorHAnsi" w:hAnsiTheme="majorHAnsi"/>
                <w:b/>
                <w:sz w:val="24"/>
                <w:szCs w:val="24"/>
              </w:rPr>
              <w:t>-</w:t>
            </w:r>
            <w:r w:rsidR="000B61D0" w:rsidRPr="00717B08">
              <w:rPr>
                <w:rFonts w:asciiTheme="majorHAnsi" w:hAnsiTheme="majorHAnsi"/>
                <w:sz w:val="24"/>
                <w:szCs w:val="24"/>
              </w:rPr>
              <w:t>traditional west African tribe</w:t>
            </w:r>
          </w:p>
        </w:tc>
      </w:tr>
    </w:tbl>
    <w:p w:rsidR="00AE35CD" w:rsidRPr="00717B08" w:rsidRDefault="00AE35CD" w:rsidP="004132D3">
      <w:pPr>
        <w:spacing w:after="0" w:line="240" w:lineRule="auto"/>
        <w:ind w:right="720"/>
        <w:rPr>
          <w:rFonts w:asciiTheme="majorHAnsi" w:hAnsiTheme="majorHAnsi"/>
          <w:b/>
          <w:sz w:val="24"/>
        </w:rPr>
      </w:pPr>
    </w:p>
    <w:p w:rsidR="000B61D0" w:rsidRPr="00717B08" w:rsidRDefault="000B61D0" w:rsidP="004132D3">
      <w:pPr>
        <w:spacing w:after="0" w:line="240" w:lineRule="auto"/>
        <w:ind w:right="720"/>
        <w:rPr>
          <w:rFonts w:asciiTheme="majorHAnsi" w:hAnsiTheme="majorHAnsi"/>
          <w:b/>
          <w:sz w:val="24"/>
        </w:rPr>
      </w:pPr>
    </w:p>
    <w:p w:rsidR="000B61D0" w:rsidRPr="00717B08" w:rsidRDefault="000B61D0" w:rsidP="004132D3">
      <w:pPr>
        <w:spacing w:after="0" w:line="240" w:lineRule="auto"/>
        <w:ind w:right="720"/>
        <w:rPr>
          <w:rFonts w:asciiTheme="majorHAnsi" w:hAnsiTheme="majorHAnsi"/>
          <w:b/>
          <w:sz w:val="24"/>
        </w:rPr>
      </w:pPr>
    </w:p>
    <w:p w:rsidR="000B61D0" w:rsidRPr="00717B08" w:rsidRDefault="000B61D0" w:rsidP="004132D3">
      <w:pPr>
        <w:spacing w:after="0" w:line="240" w:lineRule="auto"/>
        <w:ind w:right="720"/>
        <w:rPr>
          <w:rFonts w:asciiTheme="majorHAnsi" w:hAnsiTheme="majorHAnsi"/>
          <w:b/>
          <w:sz w:val="24"/>
        </w:rPr>
      </w:pPr>
    </w:p>
    <w:p w:rsidR="000B61D0" w:rsidRPr="00717B08" w:rsidRDefault="000B61D0" w:rsidP="004132D3">
      <w:pPr>
        <w:spacing w:after="0" w:line="240" w:lineRule="auto"/>
        <w:ind w:right="720"/>
        <w:rPr>
          <w:rFonts w:asciiTheme="majorHAnsi" w:hAnsiTheme="majorHAnsi"/>
          <w:b/>
          <w:sz w:val="24"/>
        </w:rPr>
      </w:pPr>
    </w:p>
    <w:p w:rsidR="000B61D0" w:rsidRPr="00717B08" w:rsidRDefault="000B61D0" w:rsidP="004132D3">
      <w:pPr>
        <w:spacing w:after="0" w:line="240" w:lineRule="auto"/>
        <w:ind w:right="720"/>
        <w:rPr>
          <w:rFonts w:asciiTheme="majorHAnsi" w:hAnsiTheme="majorHAnsi"/>
          <w:b/>
          <w:sz w:val="24"/>
        </w:rPr>
      </w:pPr>
    </w:p>
    <w:p w:rsidR="00AE35CD" w:rsidRPr="00717B08" w:rsidRDefault="00AE35CD" w:rsidP="004132D3">
      <w:pPr>
        <w:spacing w:after="0" w:line="240" w:lineRule="auto"/>
        <w:ind w:right="720"/>
        <w:rPr>
          <w:rFonts w:asciiTheme="majorHAnsi" w:hAnsiTheme="majorHAnsi"/>
          <w:b/>
          <w:sz w:val="24"/>
        </w:rPr>
      </w:pPr>
    </w:p>
    <w:p w:rsidR="004132D3" w:rsidRPr="00717B08" w:rsidRDefault="004132D3" w:rsidP="004132D3">
      <w:pPr>
        <w:spacing w:after="0" w:line="240" w:lineRule="auto"/>
        <w:ind w:right="720"/>
        <w:rPr>
          <w:rFonts w:asciiTheme="majorHAnsi" w:eastAsia="Times New Roman" w:hAnsiTheme="majorHAnsi" w:cs="Times New Roman"/>
          <w:b/>
          <w:sz w:val="32"/>
          <w:szCs w:val="24"/>
        </w:rPr>
      </w:pPr>
      <w:r w:rsidRPr="00717B08">
        <w:rPr>
          <w:rFonts w:asciiTheme="majorHAnsi" w:hAnsiTheme="majorHAnsi"/>
          <w:b/>
          <w:sz w:val="24"/>
        </w:rPr>
        <w:lastRenderedPageBreak/>
        <w:t xml:space="preserve">Document 4: </w:t>
      </w:r>
    </w:p>
    <w:p w:rsidR="004132D3" w:rsidRPr="00717B08" w:rsidRDefault="004132D3" w:rsidP="005B2924">
      <w:pPr>
        <w:shd w:val="clear" w:color="auto" w:fill="FFFFFF"/>
        <w:spacing w:after="0" w:line="240" w:lineRule="auto"/>
        <w:jc w:val="center"/>
        <w:textAlignment w:val="baseline"/>
        <w:outlineLvl w:val="2"/>
        <w:rPr>
          <w:rFonts w:asciiTheme="majorHAnsi" w:eastAsia="Times New Roman" w:hAnsiTheme="majorHAnsi" w:cs="Times New Roman"/>
          <w:b/>
          <w:bCs/>
          <w:color w:val="111111"/>
          <w:sz w:val="24"/>
          <w:szCs w:val="24"/>
        </w:rPr>
      </w:pPr>
      <w:r w:rsidRPr="00717B08">
        <w:rPr>
          <w:rFonts w:asciiTheme="majorHAnsi" w:eastAsia="Times New Roman" w:hAnsiTheme="majorHAnsi" w:cs="Times New Roman"/>
          <w:b/>
          <w:bCs/>
          <w:color w:val="111111"/>
          <w:sz w:val="24"/>
          <w:szCs w:val="24"/>
        </w:rPr>
        <w:t xml:space="preserve">The legacy of </w:t>
      </w:r>
      <w:proofErr w:type="spellStart"/>
      <w:r w:rsidRPr="00717B08">
        <w:rPr>
          <w:rFonts w:asciiTheme="majorHAnsi" w:eastAsia="Times New Roman" w:hAnsiTheme="majorHAnsi" w:cs="Times New Roman"/>
          <w:b/>
          <w:bCs/>
          <w:color w:val="111111"/>
          <w:sz w:val="24"/>
          <w:szCs w:val="24"/>
        </w:rPr>
        <w:t>Ibn</w:t>
      </w:r>
      <w:proofErr w:type="spellEnd"/>
      <w:r w:rsidRPr="00717B08">
        <w:rPr>
          <w:rFonts w:asciiTheme="majorHAnsi" w:eastAsia="Times New Roman" w:hAnsiTheme="majorHAnsi" w:cs="Times New Roman"/>
          <w:b/>
          <w:bCs/>
          <w:color w:val="111111"/>
          <w:sz w:val="24"/>
          <w:szCs w:val="24"/>
        </w:rPr>
        <w:t xml:space="preserve"> </w:t>
      </w:r>
      <w:proofErr w:type="spellStart"/>
      <w:r w:rsidRPr="00717B08">
        <w:rPr>
          <w:rFonts w:asciiTheme="majorHAnsi" w:eastAsia="Times New Roman" w:hAnsiTheme="majorHAnsi" w:cs="Times New Roman"/>
          <w:b/>
          <w:bCs/>
          <w:color w:val="111111"/>
          <w:sz w:val="24"/>
          <w:szCs w:val="24"/>
        </w:rPr>
        <w:t>Battuta’s</w:t>
      </w:r>
      <w:proofErr w:type="spellEnd"/>
      <w:r w:rsidRPr="00717B08">
        <w:rPr>
          <w:rFonts w:asciiTheme="majorHAnsi" w:eastAsia="Times New Roman" w:hAnsiTheme="majorHAnsi" w:cs="Times New Roman"/>
          <w:b/>
          <w:bCs/>
          <w:color w:val="111111"/>
          <w:sz w:val="24"/>
          <w:szCs w:val="24"/>
        </w:rPr>
        <w:t> </w:t>
      </w:r>
      <w:r w:rsidRPr="00717B08">
        <w:rPr>
          <w:rFonts w:asciiTheme="majorHAnsi" w:eastAsia="Times New Roman" w:hAnsiTheme="majorHAnsi" w:cs="Times New Roman"/>
          <w:b/>
          <w:bCs/>
          <w:i/>
          <w:iCs/>
          <w:color w:val="111111"/>
          <w:sz w:val="24"/>
          <w:szCs w:val="24"/>
        </w:rPr>
        <w:t>Travels</w:t>
      </w:r>
    </w:p>
    <w:p w:rsidR="004132D3" w:rsidRPr="00717B08" w:rsidRDefault="004132D3" w:rsidP="004132D3">
      <w:pPr>
        <w:shd w:val="clear" w:color="auto" w:fill="FFFFFF"/>
        <w:spacing w:after="0" w:line="240" w:lineRule="auto"/>
        <w:textAlignment w:val="baseline"/>
        <w:rPr>
          <w:rFonts w:asciiTheme="majorHAnsi" w:eastAsia="Times New Roman" w:hAnsiTheme="majorHAnsi" w:cs="Times New Roman"/>
          <w:color w:val="21242C"/>
          <w:sz w:val="24"/>
          <w:szCs w:val="24"/>
        </w:rPr>
      </w:pPr>
    </w:p>
    <w:p w:rsidR="004132D3" w:rsidRPr="00717B08" w:rsidRDefault="004132D3" w:rsidP="00790187">
      <w:pPr>
        <w:shd w:val="clear" w:color="auto" w:fill="FFFFFF"/>
        <w:spacing w:after="0" w:line="240" w:lineRule="auto"/>
        <w:ind w:left="720" w:right="720" w:firstLine="720"/>
        <w:textAlignment w:val="baseline"/>
        <w:rPr>
          <w:rFonts w:asciiTheme="majorHAnsi" w:eastAsia="Times New Roman" w:hAnsiTheme="majorHAnsi" w:cs="Times New Roman"/>
          <w:i/>
          <w:color w:val="21242C"/>
          <w:sz w:val="24"/>
          <w:szCs w:val="24"/>
        </w:rPr>
      </w:pPr>
      <w:r w:rsidRPr="00717B08">
        <w:rPr>
          <w:rFonts w:asciiTheme="majorHAnsi" w:eastAsia="Times New Roman" w:hAnsiTheme="majorHAnsi" w:cs="Times New Roman"/>
          <w:i/>
          <w:color w:val="21242C"/>
          <w:sz w:val="24"/>
          <w:szCs w:val="24"/>
        </w:rPr>
        <w:t>[…]Unlike the impact of the </w:t>
      </w:r>
      <w:r w:rsidRPr="00717B08">
        <w:rPr>
          <w:rFonts w:asciiTheme="majorHAnsi" w:eastAsia="Times New Roman" w:hAnsiTheme="majorHAnsi" w:cs="Times New Roman"/>
          <w:iCs/>
          <w:color w:val="21242C"/>
          <w:sz w:val="24"/>
          <w:szCs w:val="24"/>
        </w:rPr>
        <w:t>Travels of Marco Polo</w:t>
      </w:r>
      <w:r w:rsidRPr="00717B08">
        <w:rPr>
          <w:rFonts w:asciiTheme="majorHAnsi" w:eastAsia="Times New Roman" w:hAnsiTheme="majorHAnsi" w:cs="Times New Roman"/>
          <w:i/>
          <w:color w:val="21242C"/>
          <w:sz w:val="24"/>
          <w:szCs w:val="24"/>
        </w:rPr>
        <w:t xml:space="preserve"> on the European world, the account of </w:t>
      </w:r>
      <w:proofErr w:type="spellStart"/>
      <w:r w:rsidRPr="00717B08">
        <w:rPr>
          <w:rFonts w:asciiTheme="majorHAnsi" w:eastAsia="Times New Roman" w:hAnsiTheme="majorHAnsi" w:cs="Times New Roman"/>
          <w:i/>
          <w:color w:val="21242C"/>
          <w:sz w:val="24"/>
          <w:szCs w:val="24"/>
        </w:rPr>
        <w:t>Battuta’s</w:t>
      </w:r>
      <w:proofErr w:type="spellEnd"/>
      <w:r w:rsidRPr="00717B08">
        <w:rPr>
          <w:rFonts w:asciiTheme="majorHAnsi" w:eastAsia="Times New Roman" w:hAnsiTheme="majorHAnsi" w:cs="Times New Roman"/>
          <w:i/>
          <w:color w:val="21242C"/>
          <w:sz w:val="24"/>
          <w:szCs w:val="24"/>
        </w:rPr>
        <w:t xml:space="preserve"> travels had only modest impact on the Muslim world before the 19th century. While copies circulated earlier, it was French </w:t>
      </w:r>
      <w:r w:rsidRPr="00717B08">
        <w:rPr>
          <w:rFonts w:asciiTheme="majorHAnsi" w:eastAsia="Times New Roman" w:hAnsiTheme="majorHAnsi" w:cs="Times New Roman"/>
          <w:i/>
          <w:color w:val="21242C"/>
          <w:sz w:val="24"/>
          <w:szCs w:val="24"/>
          <w:bdr w:val="none" w:sz="0" w:space="0" w:color="auto" w:frame="1"/>
        </w:rPr>
        <w:t>and English scholars who eventually brought</w:t>
      </w:r>
      <w:r w:rsidRPr="00717B08">
        <w:rPr>
          <w:rFonts w:asciiTheme="majorHAnsi" w:eastAsia="Times New Roman" w:hAnsiTheme="majorHAnsi" w:cs="Times New Roman"/>
          <w:i/>
          <w:color w:val="21242C"/>
          <w:sz w:val="24"/>
          <w:szCs w:val="24"/>
        </w:rPr>
        <w:t> </w:t>
      </w:r>
      <w:r w:rsidRPr="00717B08">
        <w:rPr>
          <w:rFonts w:asciiTheme="majorHAnsi" w:eastAsia="Times New Roman" w:hAnsiTheme="majorHAnsi" w:cs="Times New Roman"/>
          <w:iCs/>
          <w:color w:val="21242C"/>
          <w:sz w:val="24"/>
          <w:szCs w:val="24"/>
        </w:rPr>
        <w:t xml:space="preserve">The Travels of </w:t>
      </w:r>
      <w:proofErr w:type="spellStart"/>
      <w:r w:rsidRPr="00717B08">
        <w:rPr>
          <w:rFonts w:asciiTheme="majorHAnsi" w:eastAsia="Times New Roman" w:hAnsiTheme="majorHAnsi" w:cs="Times New Roman"/>
          <w:iCs/>
          <w:color w:val="21242C"/>
          <w:sz w:val="24"/>
          <w:szCs w:val="24"/>
        </w:rPr>
        <w:t>Ibn</w:t>
      </w:r>
      <w:proofErr w:type="spellEnd"/>
      <w:r w:rsidRPr="00717B08">
        <w:rPr>
          <w:rFonts w:asciiTheme="majorHAnsi" w:eastAsia="Times New Roman" w:hAnsiTheme="majorHAnsi" w:cs="Times New Roman"/>
          <w:iCs/>
          <w:color w:val="21242C"/>
          <w:sz w:val="24"/>
          <w:szCs w:val="24"/>
        </w:rPr>
        <w:t xml:space="preserve"> </w:t>
      </w:r>
      <w:proofErr w:type="spellStart"/>
      <w:r w:rsidRPr="00717B08">
        <w:rPr>
          <w:rFonts w:asciiTheme="majorHAnsi" w:eastAsia="Times New Roman" w:hAnsiTheme="majorHAnsi" w:cs="Times New Roman"/>
          <w:iCs/>
          <w:color w:val="21242C"/>
          <w:sz w:val="24"/>
          <w:szCs w:val="24"/>
        </w:rPr>
        <w:t>Battuta</w:t>
      </w:r>
      <w:proofErr w:type="spellEnd"/>
      <w:r w:rsidRPr="00717B08">
        <w:rPr>
          <w:rFonts w:asciiTheme="majorHAnsi" w:eastAsia="Times New Roman" w:hAnsiTheme="majorHAnsi" w:cs="Times New Roman"/>
          <w:color w:val="21242C"/>
          <w:sz w:val="24"/>
          <w:szCs w:val="24"/>
        </w:rPr>
        <w:t> [</w:t>
      </w:r>
      <w:proofErr w:type="spellStart"/>
      <w:r w:rsidRPr="00717B08">
        <w:rPr>
          <w:rFonts w:asciiTheme="majorHAnsi" w:eastAsia="Times New Roman" w:hAnsiTheme="majorHAnsi" w:cs="Times New Roman"/>
          <w:color w:val="21242C"/>
          <w:sz w:val="24"/>
          <w:szCs w:val="24"/>
        </w:rPr>
        <w:t>Rihla</w:t>
      </w:r>
      <w:proofErr w:type="spellEnd"/>
      <w:r w:rsidRPr="00717B08">
        <w:rPr>
          <w:rFonts w:asciiTheme="majorHAnsi" w:eastAsia="Times New Roman" w:hAnsiTheme="majorHAnsi" w:cs="Times New Roman"/>
          <w:color w:val="21242C"/>
          <w:sz w:val="24"/>
          <w:szCs w:val="24"/>
        </w:rPr>
        <w:t>]</w:t>
      </w:r>
      <w:r w:rsidRPr="00717B08">
        <w:rPr>
          <w:rFonts w:asciiTheme="majorHAnsi" w:eastAsia="Times New Roman" w:hAnsiTheme="majorHAnsi" w:cs="Times New Roman"/>
          <w:i/>
          <w:color w:val="21242C"/>
          <w:sz w:val="24"/>
          <w:szCs w:val="24"/>
        </w:rPr>
        <w:t xml:space="preserve"> </w:t>
      </w:r>
      <w:r w:rsidRPr="00717B08">
        <w:rPr>
          <w:rFonts w:asciiTheme="majorHAnsi" w:eastAsia="Times New Roman" w:hAnsiTheme="majorHAnsi" w:cs="Times New Roman"/>
          <w:i/>
          <w:color w:val="21242C"/>
          <w:sz w:val="24"/>
          <w:szCs w:val="24"/>
          <w:bdr w:val="none" w:sz="0" w:space="0" w:color="auto" w:frame="1"/>
        </w:rPr>
        <w:t>the international attention it deserved.</w:t>
      </w:r>
    </w:p>
    <w:p w:rsidR="004132D3" w:rsidRPr="00717B08" w:rsidRDefault="004132D3" w:rsidP="00790187">
      <w:pPr>
        <w:shd w:val="clear" w:color="auto" w:fill="FFFFFF"/>
        <w:spacing w:after="0" w:line="240" w:lineRule="auto"/>
        <w:ind w:left="720" w:right="720" w:firstLine="720"/>
        <w:textAlignment w:val="baseline"/>
        <w:rPr>
          <w:rFonts w:asciiTheme="majorHAnsi" w:eastAsia="Times New Roman" w:hAnsiTheme="majorHAnsi" w:cs="Times New Roman"/>
          <w:i/>
          <w:color w:val="21242C"/>
          <w:sz w:val="24"/>
          <w:szCs w:val="24"/>
        </w:rPr>
      </w:pPr>
      <w:r w:rsidRPr="00717B08">
        <w:rPr>
          <w:rFonts w:asciiTheme="majorHAnsi" w:eastAsia="Times New Roman" w:hAnsiTheme="majorHAnsi" w:cs="Times New Roman"/>
          <w:i/>
          <w:color w:val="21242C"/>
          <w:sz w:val="24"/>
          <w:szCs w:val="24"/>
        </w:rPr>
        <w:t xml:space="preserve">How does </w:t>
      </w:r>
      <w:proofErr w:type="spellStart"/>
      <w:r w:rsidRPr="00717B08">
        <w:rPr>
          <w:rFonts w:asciiTheme="majorHAnsi" w:eastAsia="Times New Roman" w:hAnsiTheme="majorHAnsi" w:cs="Times New Roman"/>
          <w:i/>
          <w:color w:val="21242C"/>
          <w:sz w:val="24"/>
          <w:szCs w:val="24"/>
        </w:rPr>
        <w:t>Ibn</w:t>
      </w:r>
      <w:proofErr w:type="spellEnd"/>
      <w:r w:rsidRPr="00717B08">
        <w:rPr>
          <w:rFonts w:asciiTheme="majorHAnsi" w:eastAsia="Times New Roman" w:hAnsiTheme="majorHAnsi" w:cs="Times New Roman"/>
          <w:i/>
          <w:color w:val="21242C"/>
          <w:sz w:val="24"/>
          <w:szCs w:val="24"/>
        </w:rPr>
        <w:t xml:space="preserve"> </w:t>
      </w:r>
      <w:proofErr w:type="spellStart"/>
      <w:r w:rsidRPr="00717B08">
        <w:rPr>
          <w:rFonts w:asciiTheme="majorHAnsi" w:eastAsia="Times New Roman" w:hAnsiTheme="majorHAnsi" w:cs="Times New Roman"/>
          <w:i/>
          <w:color w:val="21242C"/>
          <w:sz w:val="24"/>
          <w:szCs w:val="24"/>
        </w:rPr>
        <w:t>Battuta’s</w:t>
      </w:r>
      <w:proofErr w:type="spellEnd"/>
      <w:r w:rsidRPr="00717B08">
        <w:rPr>
          <w:rFonts w:asciiTheme="majorHAnsi" w:eastAsia="Times New Roman" w:hAnsiTheme="majorHAnsi" w:cs="Times New Roman"/>
          <w:i/>
          <w:color w:val="21242C"/>
          <w:sz w:val="24"/>
          <w:szCs w:val="24"/>
        </w:rPr>
        <w:t xml:space="preserve"> account compare with that of Marco Polo’s? Each traveler lived by his wits — they had that in common. Each took joy in discovering new experiences, and each exercised amazing perseverance and fortitude to complete extensive travels and return to their home country.</w:t>
      </w:r>
    </w:p>
    <w:p w:rsidR="004132D3" w:rsidRPr="00717B08" w:rsidRDefault="004132D3" w:rsidP="00790187">
      <w:pPr>
        <w:shd w:val="clear" w:color="auto" w:fill="FFFFFF"/>
        <w:spacing w:after="0" w:line="240" w:lineRule="auto"/>
        <w:ind w:left="720" w:right="720" w:firstLine="720"/>
        <w:textAlignment w:val="baseline"/>
        <w:rPr>
          <w:rFonts w:asciiTheme="majorHAnsi" w:eastAsia="Times New Roman" w:hAnsiTheme="majorHAnsi" w:cs="Times New Roman"/>
          <w:i/>
          <w:color w:val="21242C"/>
          <w:sz w:val="24"/>
          <w:szCs w:val="24"/>
        </w:rPr>
      </w:pPr>
      <w:r w:rsidRPr="00717B08">
        <w:rPr>
          <w:rFonts w:asciiTheme="majorHAnsi" w:eastAsia="Times New Roman" w:hAnsiTheme="majorHAnsi" w:cs="Times New Roman"/>
          <w:i/>
          <w:color w:val="21242C"/>
          <w:sz w:val="24"/>
          <w:szCs w:val="24"/>
        </w:rPr>
        <w:t xml:space="preserve">Yet there were many differences. </w:t>
      </w:r>
      <w:proofErr w:type="spellStart"/>
      <w:r w:rsidRPr="00717B08">
        <w:rPr>
          <w:rFonts w:asciiTheme="majorHAnsi" w:eastAsia="Times New Roman" w:hAnsiTheme="majorHAnsi" w:cs="Times New Roman"/>
          <w:i/>
          <w:color w:val="21242C"/>
          <w:sz w:val="24"/>
          <w:szCs w:val="24"/>
        </w:rPr>
        <w:t>Ibn</w:t>
      </w:r>
      <w:proofErr w:type="spellEnd"/>
      <w:r w:rsidRPr="00717B08">
        <w:rPr>
          <w:rFonts w:asciiTheme="majorHAnsi" w:eastAsia="Times New Roman" w:hAnsiTheme="majorHAnsi" w:cs="Times New Roman"/>
          <w:i/>
          <w:color w:val="21242C"/>
          <w:sz w:val="24"/>
          <w:szCs w:val="24"/>
        </w:rPr>
        <w:t xml:space="preserve"> </w:t>
      </w:r>
      <w:proofErr w:type="spellStart"/>
      <w:r w:rsidRPr="00717B08">
        <w:rPr>
          <w:rFonts w:asciiTheme="majorHAnsi" w:eastAsia="Times New Roman" w:hAnsiTheme="majorHAnsi" w:cs="Times New Roman"/>
          <w:i/>
          <w:color w:val="21242C"/>
          <w:sz w:val="24"/>
          <w:szCs w:val="24"/>
        </w:rPr>
        <w:t>Battuta</w:t>
      </w:r>
      <w:proofErr w:type="spellEnd"/>
      <w:r w:rsidRPr="00717B08">
        <w:rPr>
          <w:rFonts w:asciiTheme="majorHAnsi" w:eastAsia="Times New Roman" w:hAnsiTheme="majorHAnsi" w:cs="Times New Roman"/>
          <w:i/>
          <w:color w:val="21242C"/>
          <w:sz w:val="24"/>
          <w:szCs w:val="24"/>
        </w:rPr>
        <w:t xml:space="preserve"> was an educated, cosmopolitan, gregarious, upper-class man who traveled within a familiar Muslim culture, meeting like-minded people wherever he went. Polo was a merchant, not formally educated, who traveled to strange, unfamiliar cultures, where he learned new ways of dressing, speaking, and behaving. </w:t>
      </w:r>
      <w:proofErr w:type="spellStart"/>
      <w:r w:rsidRPr="00717B08">
        <w:rPr>
          <w:rFonts w:asciiTheme="majorHAnsi" w:eastAsia="Times New Roman" w:hAnsiTheme="majorHAnsi" w:cs="Times New Roman"/>
          <w:i/>
          <w:color w:val="21242C"/>
          <w:sz w:val="24"/>
          <w:szCs w:val="24"/>
        </w:rPr>
        <w:t>Ibn</w:t>
      </w:r>
      <w:proofErr w:type="spellEnd"/>
      <w:r w:rsidRPr="00717B08">
        <w:rPr>
          <w:rFonts w:asciiTheme="majorHAnsi" w:eastAsia="Times New Roman" w:hAnsiTheme="majorHAnsi" w:cs="Times New Roman"/>
          <w:i/>
          <w:color w:val="21242C"/>
          <w:sz w:val="24"/>
          <w:szCs w:val="24"/>
        </w:rPr>
        <w:t xml:space="preserve"> </w:t>
      </w:r>
      <w:proofErr w:type="spellStart"/>
      <w:r w:rsidRPr="00717B08">
        <w:rPr>
          <w:rFonts w:asciiTheme="majorHAnsi" w:eastAsia="Times New Roman" w:hAnsiTheme="majorHAnsi" w:cs="Times New Roman"/>
          <w:i/>
          <w:color w:val="21242C"/>
          <w:sz w:val="24"/>
          <w:szCs w:val="24"/>
        </w:rPr>
        <w:t>Battuta</w:t>
      </w:r>
      <w:proofErr w:type="spellEnd"/>
      <w:r w:rsidRPr="00717B08">
        <w:rPr>
          <w:rFonts w:asciiTheme="majorHAnsi" w:eastAsia="Times New Roman" w:hAnsiTheme="majorHAnsi" w:cs="Times New Roman"/>
          <w:i/>
          <w:color w:val="21242C"/>
          <w:sz w:val="24"/>
          <w:szCs w:val="24"/>
        </w:rPr>
        <w:t xml:space="preserve"> told more about himself, the people he met, and the importance of the positions he held. Marco Polo, on the other hand, focused on reporting accurate information about what he had observed. How fortunate we are to have accounts from two contrasting intercontinental travelers from more than 600 years ago.</w:t>
      </w:r>
    </w:p>
    <w:p w:rsidR="004132D3" w:rsidRPr="00717B08" w:rsidRDefault="005B2924" w:rsidP="005B2924">
      <w:pPr>
        <w:spacing w:after="0" w:line="240" w:lineRule="auto"/>
        <w:jc w:val="right"/>
        <w:rPr>
          <w:rFonts w:asciiTheme="majorHAnsi" w:eastAsia="Times New Roman" w:hAnsiTheme="majorHAnsi" w:cs="Times New Roman"/>
          <w:sz w:val="24"/>
          <w:szCs w:val="24"/>
        </w:rPr>
      </w:pPr>
      <w:r w:rsidRPr="00717B08">
        <w:rPr>
          <w:rFonts w:asciiTheme="majorHAnsi" w:eastAsia="Times New Roman" w:hAnsiTheme="majorHAnsi" w:cs="Times New Roman"/>
          <w:sz w:val="24"/>
          <w:szCs w:val="24"/>
        </w:rPr>
        <w:t xml:space="preserve">Source: </w:t>
      </w:r>
      <w:r w:rsidR="000B61D0" w:rsidRPr="00717B08">
        <w:rPr>
          <w:rFonts w:asciiTheme="majorHAnsi" w:eastAsia="Times New Roman" w:hAnsiTheme="majorHAnsi" w:cs="Times New Roman"/>
          <w:sz w:val="24"/>
          <w:szCs w:val="24"/>
        </w:rPr>
        <w:t>https://www.khanacademy.org/partner-content/big-history-project/expansion-interconnection/exploration-interconnection/a/ibn-battuta</w:t>
      </w:r>
    </w:p>
    <w:p w:rsidR="000B61D0" w:rsidRPr="00717B08" w:rsidRDefault="000B61D0" w:rsidP="005B2924">
      <w:pPr>
        <w:spacing w:after="0" w:line="240" w:lineRule="auto"/>
        <w:jc w:val="right"/>
        <w:rPr>
          <w:rFonts w:asciiTheme="majorHAnsi" w:eastAsia="Times New Roman" w:hAnsiTheme="majorHAnsi" w:cs="Times New Roman"/>
          <w:sz w:val="24"/>
          <w:szCs w:val="24"/>
        </w:rPr>
      </w:pPr>
    </w:p>
    <w:tbl>
      <w:tblPr>
        <w:tblStyle w:val="TableGrid"/>
        <w:tblW w:w="0" w:type="auto"/>
        <w:tblInd w:w="1728" w:type="dxa"/>
        <w:tblBorders>
          <w:insideH w:val="none" w:sz="0" w:space="0" w:color="auto"/>
          <w:insideV w:val="none" w:sz="0" w:space="0" w:color="auto"/>
        </w:tblBorders>
        <w:tblLook w:val="04A0"/>
      </w:tblPr>
      <w:tblGrid>
        <w:gridCol w:w="5580"/>
        <w:gridCol w:w="5400"/>
      </w:tblGrid>
      <w:tr w:rsidR="000B61D0" w:rsidRPr="00717B08" w:rsidTr="00342B10">
        <w:trPr>
          <w:trHeight w:val="332"/>
        </w:trPr>
        <w:tc>
          <w:tcPr>
            <w:tcW w:w="10980" w:type="dxa"/>
            <w:gridSpan w:val="2"/>
          </w:tcPr>
          <w:p w:rsidR="000B61D0" w:rsidRPr="00717B08" w:rsidRDefault="000B61D0" w:rsidP="00342B10">
            <w:pPr>
              <w:jc w:val="center"/>
              <w:rPr>
                <w:rFonts w:asciiTheme="majorHAnsi" w:hAnsiTheme="majorHAnsi"/>
                <w:b/>
                <w:sz w:val="24"/>
                <w:szCs w:val="24"/>
              </w:rPr>
            </w:pPr>
            <w:r w:rsidRPr="00717B08">
              <w:rPr>
                <w:rFonts w:asciiTheme="majorHAnsi" w:hAnsiTheme="majorHAnsi"/>
                <w:b/>
                <w:sz w:val="24"/>
                <w:szCs w:val="24"/>
              </w:rPr>
              <w:t>Vocabulary</w:t>
            </w:r>
          </w:p>
        </w:tc>
      </w:tr>
      <w:tr w:rsidR="000B61D0" w:rsidRPr="00717B08" w:rsidTr="00342B10">
        <w:trPr>
          <w:trHeight w:val="847"/>
        </w:trPr>
        <w:tc>
          <w:tcPr>
            <w:tcW w:w="5580" w:type="dxa"/>
          </w:tcPr>
          <w:p w:rsidR="000B61D0" w:rsidRPr="00717B08" w:rsidRDefault="000B61D0" w:rsidP="00342B10">
            <w:pPr>
              <w:rPr>
                <w:rFonts w:asciiTheme="majorHAnsi" w:hAnsiTheme="majorHAnsi"/>
                <w:sz w:val="24"/>
                <w:szCs w:val="24"/>
              </w:rPr>
            </w:pPr>
            <w:r w:rsidRPr="00717B08">
              <w:rPr>
                <w:rFonts w:asciiTheme="majorHAnsi" w:hAnsiTheme="majorHAnsi"/>
                <w:b/>
                <w:sz w:val="24"/>
                <w:szCs w:val="24"/>
              </w:rPr>
              <w:t>Modest-</w:t>
            </w:r>
            <w:r w:rsidRPr="00717B08">
              <w:rPr>
                <w:rFonts w:asciiTheme="majorHAnsi" w:hAnsiTheme="majorHAnsi"/>
                <w:sz w:val="24"/>
                <w:szCs w:val="24"/>
              </w:rPr>
              <w:t>minimal</w:t>
            </w:r>
          </w:p>
          <w:p w:rsidR="000B61D0" w:rsidRPr="00717B08" w:rsidRDefault="000B61D0" w:rsidP="00342B10">
            <w:pPr>
              <w:rPr>
                <w:rFonts w:asciiTheme="majorHAnsi" w:hAnsiTheme="majorHAnsi"/>
                <w:b/>
                <w:sz w:val="24"/>
                <w:szCs w:val="24"/>
              </w:rPr>
            </w:pPr>
            <w:r w:rsidRPr="00717B08">
              <w:rPr>
                <w:rFonts w:asciiTheme="majorHAnsi" w:hAnsiTheme="majorHAnsi"/>
                <w:b/>
                <w:sz w:val="24"/>
                <w:szCs w:val="24"/>
              </w:rPr>
              <w:t>Fortitude-</w:t>
            </w:r>
            <w:r w:rsidRPr="00717B08">
              <w:rPr>
                <w:rFonts w:asciiTheme="majorHAnsi" w:hAnsiTheme="majorHAnsi"/>
                <w:sz w:val="24"/>
                <w:szCs w:val="24"/>
              </w:rPr>
              <w:t>mental and emotional strength when facing a difficult situation</w:t>
            </w:r>
            <w:r w:rsidRPr="00717B08">
              <w:rPr>
                <w:rFonts w:asciiTheme="majorHAnsi" w:hAnsiTheme="majorHAnsi"/>
                <w:b/>
                <w:sz w:val="24"/>
                <w:szCs w:val="24"/>
              </w:rPr>
              <w:t xml:space="preserve"> </w:t>
            </w:r>
          </w:p>
          <w:p w:rsidR="000B61D0" w:rsidRPr="00717B08" w:rsidRDefault="000B61D0" w:rsidP="00342B10">
            <w:pPr>
              <w:rPr>
                <w:rFonts w:asciiTheme="majorHAnsi" w:hAnsiTheme="majorHAnsi"/>
                <w:b/>
                <w:sz w:val="24"/>
                <w:szCs w:val="24"/>
              </w:rPr>
            </w:pPr>
          </w:p>
        </w:tc>
        <w:tc>
          <w:tcPr>
            <w:tcW w:w="5400" w:type="dxa"/>
          </w:tcPr>
          <w:p w:rsidR="00790187" w:rsidRPr="00717B08" w:rsidRDefault="00790187" w:rsidP="00790187">
            <w:pPr>
              <w:rPr>
                <w:rFonts w:asciiTheme="majorHAnsi" w:hAnsiTheme="majorHAnsi"/>
                <w:sz w:val="24"/>
                <w:szCs w:val="24"/>
              </w:rPr>
            </w:pPr>
            <w:r w:rsidRPr="00717B08">
              <w:rPr>
                <w:rFonts w:asciiTheme="majorHAnsi" w:hAnsiTheme="majorHAnsi"/>
                <w:b/>
                <w:sz w:val="24"/>
                <w:szCs w:val="24"/>
              </w:rPr>
              <w:t xml:space="preserve">Cosmopolitan- </w:t>
            </w:r>
            <w:r w:rsidRPr="00717B08">
              <w:rPr>
                <w:rFonts w:asciiTheme="majorHAnsi" w:hAnsiTheme="majorHAnsi"/>
                <w:sz w:val="24"/>
                <w:szCs w:val="24"/>
              </w:rPr>
              <w:t>belonging to the world rather than a specific town or nation</w:t>
            </w:r>
          </w:p>
          <w:p w:rsidR="000B61D0" w:rsidRPr="00717B08" w:rsidRDefault="00790187" w:rsidP="00790187">
            <w:pPr>
              <w:rPr>
                <w:rFonts w:asciiTheme="majorHAnsi" w:hAnsiTheme="majorHAnsi"/>
                <w:b/>
                <w:sz w:val="24"/>
                <w:szCs w:val="24"/>
              </w:rPr>
            </w:pPr>
            <w:r w:rsidRPr="00717B08">
              <w:rPr>
                <w:rFonts w:asciiTheme="majorHAnsi" w:hAnsiTheme="majorHAnsi"/>
                <w:b/>
                <w:sz w:val="24"/>
                <w:szCs w:val="24"/>
              </w:rPr>
              <w:t>Gregarious</w:t>
            </w:r>
            <w:r w:rsidRPr="00717B08">
              <w:rPr>
                <w:rFonts w:asciiTheme="majorHAnsi" w:hAnsiTheme="majorHAnsi"/>
                <w:sz w:val="24"/>
                <w:szCs w:val="24"/>
              </w:rPr>
              <w:t>-</w:t>
            </w:r>
            <w:r w:rsidRPr="00717B08">
              <w:rPr>
                <w:rFonts w:asciiTheme="majorHAnsi" w:hAnsiTheme="majorHAnsi"/>
                <w:b/>
                <w:sz w:val="24"/>
                <w:szCs w:val="24"/>
              </w:rPr>
              <w:t xml:space="preserve"> </w:t>
            </w:r>
            <w:r w:rsidRPr="00717B08">
              <w:rPr>
                <w:rFonts w:asciiTheme="majorHAnsi" w:hAnsiTheme="majorHAnsi"/>
                <w:sz w:val="24"/>
                <w:szCs w:val="24"/>
              </w:rPr>
              <w:t>sociable; enjoying the company of others</w:t>
            </w:r>
          </w:p>
        </w:tc>
      </w:tr>
    </w:tbl>
    <w:p w:rsidR="000B61D0" w:rsidRPr="00717B08" w:rsidRDefault="000B61D0" w:rsidP="005B2924">
      <w:pPr>
        <w:spacing w:after="0" w:line="240" w:lineRule="auto"/>
        <w:jc w:val="right"/>
        <w:rPr>
          <w:rFonts w:asciiTheme="majorHAnsi" w:eastAsia="Times New Roman" w:hAnsiTheme="majorHAnsi" w:cs="Times New Roman"/>
          <w:sz w:val="24"/>
          <w:szCs w:val="24"/>
        </w:rPr>
      </w:pPr>
    </w:p>
    <w:p w:rsidR="00790187" w:rsidRPr="00717B08" w:rsidRDefault="00790187" w:rsidP="005B2924">
      <w:pPr>
        <w:spacing w:after="0" w:line="240" w:lineRule="auto"/>
        <w:jc w:val="right"/>
        <w:rPr>
          <w:rFonts w:asciiTheme="majorHAnsi" w:eastAsia="Times New Roman" w:hAnsiTheme="majorHAnsi" w:cs="Times New Roman"/>
          <w:sz w:val="24"/>
          <w:szCs w:val="24"/>
        </w:rPr>
      </w:pPr>
    </w:p>
    <w:p w:rsidR="00790187" w:rsidRPr="00717B08" w:rsidRDefault="00790187" w:rsidP="005B2924">
      <w:pPr>
        <w:spacing w:after="0" w:line="240" w:lineRule="auto"/>
        <w:jc w:val="right"/>
        <w:rPr>
          <w:rFonts w:asciiTheme="majorHAnsi" w:eastAsia="Times New Roman" w:hAnsiTheme="majorHAnsi" w:cs="Times New Roman"/>
          <w:sz w:val="24"/>
          <w:szCs w:val="24"/>
        </w:rPr>
      </w:pPr>
    </w:p>
    <w:p w:rsidR="00790187" w:rsidRPr="00717B08" w:rsidRDefault="00790187" w:rsidP="005B2924">
      <w:pPr>
        <w:spacing w:after="0" w:line="240" w:lineRule="auto"/>
        <w:jc w:val="right"/>
        <w:rPr>
          <w:rFonts w:asciiTheme="majorHAnsi" w:eastAsia="Times New Roman" w:hAnsiTheme="majorHAnsi" w:cs="Times New Roman"/>
          <w:sz w:val="24"/>
          <w:szCs w:val="24"/>
        </w:rPr>
      </w:pPr>
    </w:p>
    <w:p w:rsidR="00790187" w:rsidRPr="00717B08" w:rsidRDefault="00790187" w:rsidP="005B2924">
      <w:pPr>
        <w:spacing w:after="0" w:line="240" w:lineRule="auto"/>
        <w:jc w:val="right"/>
        <w:rPr>
          <w:rFonts w:asciiTheme="majorHAnsi" w:eastAsia="Times New Roman" w:hAnsiTheme="majorHAnsi" w:cs="Times New Roman"/>
          <w:sz w:val="24"/>
          <w:szCs w:val="24"/>
        </w:rPr>
      </w:pPr>
    </w:p>
    <w:p w:rsidR="00790187" w:rsidRPr="00717B08" w:rsidRDefault="00790187" w:rsidP="005B2924">
      <w:pPr>
        <w:spacing w:after="0" w:line="240" w:lineRule="auto"/>
        <w:jc w:val="right"/>
        <w:rPr>
          <w:rFonts w:asciiTheme="majorHAnsi" w:eastAsia="Times New Roman" w:hAnsiTheme="majorHAnsi" w:cs="Times New Roman"/>
          <w:sz w:val="24"/>
          <w:szCs w:val="24"/>
        </w:rPr>
      </w:pPr>
    </w:p>
    <w:p w:rsidR="00790187" w:rsidRPr="00717B08" w:rsidRDefault="00790187" w:rsidP="005B2924">
      <w:pPr>
        <w:spacing w:after="0" w:line="240" w:lineRule="auto"/>
        <w:jc w:val="right"/>
        <w:rPr>
          <w:rFonts w:asciiTheme="majorHAnsi" w:eastAsia="Times New Roman" w:hAnsiTheme="majorHAnsi" w:cs="Times New Roman"/>
          <w:sz w:val="24"/>
          <w:szCs w:val="24"/>
        </w:rPr>
      </w:pPr>
    </w:p>
    <w:p w:rsidR="00790187" w:rsidRPr="00717B08" w:rsidRDefault="00790187" w:rsidP="005B2924">
      <w:pPr>
        <w:spacing w:after="0" w:line="240" w:lineRule="auto"/>
        <w:jc w:val="right"/>
        <w:rPr>
          <w:rFonts w:asciiTheme="majorHAnsi" w:eastAsia="Times New Roman" w:hAnsiTheme="majorHAnsi" w:cs="Times New Roman"/>
          <w:sz w:val="24"/>
          <w:szCs w:val="24"/>
        </w:rPr>
      </w:pPr>
    </w:p>
    <w:p w:rsidR="00790187" w:rsidRPr="00717B08" w:rsidRDefault="00790187" w:rsidP="005B2924">
      <w:pPr>
        <w:spacing w:after="0" w:line="240" w:lineRule="auto"/>
        <w:jc w:val="right"/>
        <w:rPr>
          <w:rFonts w:asciiTheme="majorHAnsi" w:eastAsia="Times New Roman" w:hAnsiTheme="majorHAnsi" w:cs="Times New Roman"/>
          <w:sz w:val="24"/>
          <w:szCs w:val="24"/>
        </w:rPr>
      </w:pPr>
    </w:p>
    <w:p w:rsidR="00790187" w:rsidRPr="00717B08" w:rsidRDefault="00790187" w:rsidP="005B2924">
      <w:pPr>
        <w:spacing w:after="0" w:line="240" w:lineRule="auto"/>
        <w:jc w:val="right"/>
        <w:rPr>
          <w:rFonts w:asciiTheme="majorHAnsi" w:eastAsia="Times New Roman" w:hAnsiTheme="majorHAnsi" w:cs="Times New Roman"/>
          <w:sz w:val="24"/>
          <w:szCs w:val="24"/>
        </w:rPr>
      </w:pPr>
    </w:p>
    <w:p w:rsidR="00790187" w:rsidRPr="00717B08" w:rsidRDefault="00790187" w:rsidP="005B2924">
      <w:pPr>
        <w:spacing w:after="0" w:line="240" w:lineRule="auto"/>
        <w:jc w:val="right"/>
        <w:rPr>
          <w:rFonts w:asciiTheme="majorHAnsi" w:eastAsia="Times New Roman" w:hAnsiTheme="majorHAnsi" w:cs="Times New Roman"/>
          <w:sz w:val="24"/>
          <w:szCs w:val="24"/>
        </w:rPr>
      </w:pPr>
    </w:p>
    <w:p w:rsidR="00790187" w:rsidRPr="00717B08" w:rsidRDefault="00790187" w:rsidP="005B2924">
      <w:pPr>
        <w:spacing w:after="0" w:line="240" w:lineRule="auto"/>
        <w:jc w:val="right"/>
        <w:rPr>
          <w:rFonts w:asciiTheme="majorHAnsi" w:eastAsia="Times New Roman" w:hAnsiTheme="majorHAnsi" w:cs="Times New Roman"/>
          <w:sz w:val="24"/>
          <w:szCs w:val="24"/>
        </w:rPr>
      </w:pPr>
    </w:p>
    <w:p w:rsidR="00790187" w:rsidRPr="00717B08" w:rsidRDefault="00790187" w:rsidP="005B2924">
      <w:pPr>
        <w:spacing w:after="0" w:line="240" w:lineRule="auto"/>
        <w:jc w:val="right"/>
        <w:rPr>
          <w:rFonts w:asciiTheme="majorHAnsi" w:eastAsia="Times New Roman" w:hAnsiTheme="majorHAnsi" w:cs="Times New Roman"/>
          <w:sz w:val="24"/>
          <w:szCs w:val="24"/>
        </w:rPr>
      </w:pPr>
    </w:p>
    <w:p w:rsidR="00790187" w:rsidRPr="00717B08" w:rsidRDefault="00790187" w:rsidP="005B2924">
      <w:pPr>
        <w:spacing w:after="0" w:line="240" w:lineRule="auto"/>
        <w:jc w:val="right"/>
        <w:rPr>
          <w:rFonts w:asciiTheme="majorHAnsi" w:eastAsia="Times New Roman" w:hAnsiTheme="majorHAnsi" w:cs="Times New Roman"/>
          <w:sz w:val="24"/>
          <w:szCs w:val="24"/>
        </w:rPr>
      </w:pPr>
    </w:p>
    <w:p w:rsidR="00790187" w:rsidRPr="00717B08" w:rsidRDefault="00790187" w:rsidP="005B2924">
      <w:pPr>
        <w:spacing w:after="0" w:line="240" w:lineRule="auto"/>
        <w:jc w:val="right"/>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473"/>
        <w:gridCol w:w="2322"/>
        <w:gridCol w:w="10815"/>
      </w:tblGrid>
      <w:tr w:rsidR="00AE35CD" w:rsidRPr="00717B08" w:rsidTr="00AE35CD">
        <w:trPr>
          <w:trHeight w:val="330"/>
        </w:trPr>
        <w:tc>
          <w:tcPr>
            <w:tcW w:w="0" w:type="auto"/>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rsidR="00342B10" w:rsidRPr="00717B08" w:rsidRDefault="00AE35CD" w:rsidP="00342B10">
            <w:pPr>
              <w:spacing w:after="0" w:line="0" w:lineRule="atLeast"/>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rPr>
              <w:lastRenderedPageBreak/>
              <w:t>Topic</w:t>
            </w:r>
          </w:p>
        </w:tc>
        <w:tc>
          <w:tcPr>
            <w:tcW w:w="2322"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vAlign w:val="center"/>
            <w:hideMark/>
          </w:tcPr>
          <w:p w:rsidR="00342B10" w:rsidRPr="00717B08" w:rsidRDefault="00AE35CD" w:rsidP="00AE35CD">
            <w:pPr>
              <w:spacing w:after="0" w:line="0" w:lineRule="atLeast"/>
              <w:jc w:val="center"/>
              <w:rPr>
                <w:rFonts w:asciiTheme="majorHAnsi" w:eastAsia="Times New Roman" w:hAnsiTheme="majorHAnsi" w:cs="Times New Roman"/>
                <w:sz w:val="24"/>
                <w:szCs w:val="24"/>
              </w:rPr>
            </w:pPr>
            <w:r w:rsidRPr="00717B08">
              <w:rPr>
                <w:rFonts w:asciiTheme="majorHAnsi" w:eastAsia="Times New Roman" w:hAnsiTheme="majorHAnsi" w:cs="Times New Roman"/>
                <w:b/>
                <w:bCs/>
                <w:color w:val="000000"/>
              </w:rPr>
              <w:t>Source</w:t>
            </w:r>
          </w:p>
        </w:tc>
        <w:tc>
          <w:tcPr>
            <w:tcW w:w="10815"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vAlign w:val="center"/>
            <w:hideMark/>
          </w:tcPr>
          <w:p w:rsidR="00AE35CD" w:rsidRPr="00717B08" w:rsidRDefault="00AE35CD" w:rsidP="00AE35CD">
            <w:pPr>
              <w:spacing w:after="0" w:line="240" w:lineRule="auto"/>
              <w:jc w:val="center"/>
              <w:rPr>
                <w:rFonts w:asciiTheme="majorHAnsi" w:eastAsia="Times New Roman" w:hAnsiTheme="majorHAnsi" w:cs="Times New Roman"/>
                <w:sz w:val="24"/>
                <w:szCs w:val="24"/>
              </w:rPr>
            </w:pPr>
            <w:r w:rsidRPr="00717B08">
              <w:rPr>
                <w:rFonts w:asciiTheme="majorHAnsi" w:eastAsia="Times New Roman" w:hAnsiTheme="majorHAnsi" w:cs="Times New Roman"/>
                <w:szCs w:val="24"/>
              </w:rPr>
              <w:t>Describe the effects of Mansa Musa’s/</w:t>
            </w:r>
            <w:proofErr w:type="spellStart"/>
            <w:r w:rsidRPr="00717B08">
              <w:rPr>
                <w:rFonts w:asciiTheme="majorHAnsi" w:eastAsia="Times New Roman" w:hAnsiTheme="majorHAnsi" w:cs="Times New Roman"/>
                <w:szCs w:val="24"/>
              </w:rPr>
              <w:t>Ibn</w:t>
            </w:r>
            <w:proofErr w:type="spellEnd"/>
            <w:r w:rsidRPr="00717B08">
              <w:rPr>
                <w:rFonts w:asciiTheme="majorHAnsi" w:eastAsia="Times New Roman" w:hAnsiTheme="majorHAnsi" w:cs="Times New Roman"/>
                <w:szCs w:val="24"/>
              </w:rPr>
              <w:t xml:space="preserve"> </w:t>
            </w:r>
            <w:proofErr w:type="spellStart"/>
            <w:r w:rsidRPr="00717B08">
              <w:rPr>
                <w:rFonts w:asciiTheme="majorHAnsi" w:eastAsia="Times New Roman" w:hAnsiTheme="majorHAnsi" w:cs="Times New Roman"/>
                <w:szCs w:val="24"/>
              </w:rPr>
              <w:t>Battuta’s</w:t>
            </w:r>
            <w:proofErr w:type="spellEnd"/>
            <w:r w:rsidRPr="00717B08">
              <w:rPr>
                <w:rFonts w:asciiTheme="majorHAnsi" w:eastAsia="Times New Roman" w:hAnsiTheme="majorHAnsi" w:cs="Times New Roman"/>
                <w:szCs w:val="24"/>
              </w:rPr>
              <w:t xml:space="preserve"> travels around the Trans-Saharan Trade Route.</w:t>
            </w:r>
          </w:p>
        </w:tc>
      </w:tr>
      <w:tr w:rsidR="00AE35CD" w:rsidRPr="00717B08" w:rsidTr="00DC184C">
        <w:trPr>
          <w:trHeight w:val="2181"/>
        </w:trPr>
        <w:tc>
          <w:tcPr>
            <w:tcW w:w="0" w:type="auto"/>
            <w:vMerge w:val="restart"/>
            <w:tcBorders>
              <w:top w:val="single" w:sz="6" w:space="0" w:color="000000"/>
              <w:left w:val="single" w:sz="6" w:space="0" w:color="000000"/>
              <w:right w:val="single" w:sz="6" w:space="0" w:color="000000"/>
            </w:tcBorders>
            <w:tcMar>
              <w:top w:w="105" w:type="dxa"/>
              <w:left w:w="105" w:type="dxa"/>
              <w:bottom w:w="105" w:type="dxa"/>
              <w:right w:w="105" w:type="dxa"/>
            </w:tcMar>
            <w:vAlign w:val="center"/>
            <w:hideMark/>
          </w:tcPr>
          <w:p w:rsidR="00342B10" w:rsidRPr="00717B08" w:rsidRDefault="00AE35CD" w:rsidP="00AE35CD">
            <w:pPr>
              <w:spacing w:after="0" w:line="0" w:lineRule="atLeast"/>
              <w:jc w:val="center"/>
              <w:rPr>
                <w:rFonts w:asciiTheme="majorHAnsi" w:eastAsia="Times New Roman" w:hAnsiTheme="majorHAnsi" w:cs="Times New Roman"/>
                <w:sz w:val="40"/>
                <w:szCs w:val="24"/>
              </w:rPr>
            </w:pPr>
            <w:r w:rsidRPr="00717B08">
              <w:rPr>
                <w:rFonts w:asciiTheme="majorHAnsi" w:eastAsia="Times New Roman" w:hAnsiTheme="majorHAnsi" w:cs="Times New Roman"/>
                <w:color w:val="000000"/>
                <w:sz w:val="40"/>
                <w:szCs w:val="20"/>
              </w:rPr>
              <w:t>Mansa Musa</w:t>
            </w:r>
          </w:p>
        </w:tc>
        <w:tc>
          <w:tcPr>
            <w:tcW w:w="232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342B10" w:rsidRPr="00717B08" w:rsidRDefault="00AE35CD" w:rsidP="00AE35CD">
            <w:pPr>
              <w:spacing w:after="0" w:line="0" w:lineRule="atLeast"/>
              <w:jc w:val="center"/>
              <w:rPr>
                <w:rFonts w:asciiTheme="majorHAnsi" w:eastAsia="Times New Roman" w:hAnsiTheme="majorHAnsi" w:cs="Times New Roman"/>
                <w:sz w:val="72"/>
                <w:szCs w:val="24"/>
              </w:rPr>
            </w:pPr>
            <w:r w:rsidRPr="00717B08">
              <w:rPr>
                <w:rFonts w:asciiTheme="majorHAnsi" w:eastAsia="Times New Roman" w:hAnsiTheme="majorHAnsi" w:cs="Times New Roman"/>
                <w:sz w:val="72"/>
                <w:szCs w:val="24"/>
              </w:rPr>
              <w:t>#1</w:t>
            </w:r>
          </w:p>
        </w:tc>
        <w:tc>
          <w:tcPr>
            <w:tcW w:w="108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E35CD" w:rsidRPr="00717B08" w:rsidRDefault="00AE35CD" w:rsidP="00342B10">
            <w:pPr>
              <w:rPr>
                <w:rFonts w:asciiTheme="majorHAnsi" w:eastAsia="Times New Roman" w:hAnsiTheme="majorHAnsi" w:cs="Times New Roman"/>
                <w:color w:val="FFFFFF"/>
                <w:sz w:val="24"/>
                <w:szCs w:val="24"/>
              </w:rPr>
            </w:pPr>
          </w:p>
        </w:tc>
      </w:tr>
      <w:tr w:rsidR="00AE35CD" w:rsidRPr="00717B08" w:rsidTr="00DC184C">
        <w:trPr>
          <w:trHeight w:val="2181"/>
        </w:trPr>
        <w:tc>
          <w:tcPr>
            <w:tcW w:w="0" w:type="auto"/>
            <w:vMerge/>
            <w:tcBorders>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342B10" w:rsidRPr="00717B08" w:rsidRDefault="00342B10" w:rsidP="00AE35CD">
            <w:pPr>
              <w:spacing w:after="0" w:line="0" w:lineRule="atLeast"/>
              <w:jc w:val="center"/>
              <w:rPr>
                <w:rFonts w:asciiTheme="majorHAnsi" w:eastAsia="Times New Roman" w:hAnsiTheme="majorHAnsi" w:cs="Times New Roman"/>
                <w:sz w:val="40"/>
                <w:szCs w:val="24"/>
              </w:rPr>
            </w:pPr>
          </w:p>
        </w:tc>
        <w:tc>
          <w:tcPr>
            <w:tcW w:w="232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342B10" w:rsidRPr="00717B08" w:rsidRDefault="00AE35CD" w:rsidP="00AE35CD">
            <w:pPr>
              <w:spacing w:after="0" w:line="0" w:lineRule="atLeast"/>
              <w:jc w:val="center"/>
              <w:rPr>
                <w:rFonts w:asciiTheme="majorHAnsi" w:eastAsia="Times New Roman" w:hAnsiTheme="majorHAnsi" w:cs="Times New Roman"/>
                <w:sz w:val="72"/>
                <w:szCs w:val="24"/>
              </w:rPr>
            </w:pPr>
            <w:r w:rsidRPr="00717B08">
              <w:rPr>
                <w:rFonts w:asciiTheme="majorHAnsi" w:eastAsia="Times New Roman" w:hAnsiTheme="majorHAnsi" w:cs="Times New Roman"/>
                <w:sz w:val="72"/>
                <w:szCs w:val="24"/>
              </w:rPr>
              <w:t>#2</w:t>
            </w:r>
          </w:p>
        </w:tc>
        <w:tc>
          <w:tcPr>
            <w:tcW w:w="108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E35CD" w:rsidRPr="00717B08" w:rsidRDefault="00AE35CD" w:rsidP="00342B10">
            <w:pPr>
              <w:rPr>
                <w:rFonts w:asciiTheme="majorHAnsi" w:eastAsia="Times New Roman" w:hAnsiTheme="majorHAnsi" w:cs="Times New Roman"/>
                <w:color w:val="FFFFFF"/>
                <w:sz w:val="24"/>
                <w:szCs w:val="24"/>
              </w:rPr>
            </w:pPr>
          </w:p>
        </w:tc>
      </w:tr>
      <w:tr w:rsidR="00AE35CD" w:rsidRPr="00717B08" w:rsidTr="00DC184C">
        <w:trPr>
          <w:trHeight w:val="2181"/>
        </w:trPr>
        <w:tc>
          <w:tcPr>
            <w:tcW w:w="0" w:type="auto"/>
            <w:vMerge w:val="restart"/>
            <w:tcBorders>
              <w:top w:val="single" w:sz="6" w:space="0" w:color="000000"/>
              <w:left w:val="single" w:sz="6" w:space="0" w:color="000000"/>
              <w:right w:val="single" w:sz="6" w:space="0" w:color="000000"/>
            </w:tcBorders>
            <w:tcMar>
              <w:top w:w="105" w:type="dxa"/>
              <w:left w:w="105" w:type="dxa"/>
              <w:bottom w:w="105" w:type="dxa"/>
              <w:right w:w="105" w:type="dxa"/>
            </w:tcMar>
            <w:vAlign w:val="center"/>
            <w:hideMark/>
          </w:tcPr>
          <w:p w:rsidR="00342B10" w:rsidRPr="00717B08" w:rsidRDefault="00AE35CD" w:rsidP="00AE35CD">
            <w:pPr>
              <w:spacing w:after="0" w:line="0" w:lineRule="atLeast"/>
              <w:jc w:val="center"/>
              <w:rPr>
                <w:rFonts w:asciiTheme="majorHAnsi" w:eastAsia="Times New Roman" w:hAnsiTheme="majorHAnsi" w:cs="Times New Roman"/>
                <w:sz w:val="40"/>
                <w:szCs w:val="24"/>
              </w:rPr>
            </w:pPr>
            <w:proofErr w:type="spellStart"/>
            <w:r w:rsidRPr="00717B08">
              <w:rPr>
                <w:rFonts w:asciiTheme="majorHAnsi" w:eastAsia="Times New Roman" w:hAnsiTheme="majorHAnsi" w:cs="Times New Roman"/>
                <w:color w:val="000000"/>
                <w:sz w:val="40"/>
                <w:szCs w:val="20"/>
              </w:rPr>
              <w:t>Ibn</w:t>
            </w:r>
            <w:proofErr w:type="spellEnd"/>
            <w:r w:rsidRPr="00717B08">
              <w:rPr>
                <w:rFonts w:asciiTheme="majorHAnsi" w:eastAsia="Times New Roman" w:hAnsiTheme="majorHAnsi" w:cs="Times New Roman"/>
                <w:color w:val="000000"/>
                <w:sz w:val="40"/>
                <w:szCs w:val="20"/>
              </w:rPr>
              <w:t xml:space="preserve"> </w:t>
            </w:r>
            <w:proofErr w:type="spellStart"/>
            <w:r w:rsidRPr="00717B08">
              <w:rPr>
                <w:rFonts w:asciiTheme="majorHAnsi" w:eastAsia="Times New Roman" w:hAnsiTheme="majorHAnsi" w:cs="Times New Roman"/>
                <w:color w:val="000000"/>
                <w:sz w:val="40"/>
                <w:szCs w:val="20"/>
              </w:rPr>
              <w:t>Battuta</w:t>
            </w:r>
            <w:proofErr w:type="spellEnd"/>
          </w:p>
        </w:tc>
        <w:tc>
          <w:tcPr>
            <w:tcW w:w="232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342B10" w:rsidRPr="00717B08" w:rsidRDefault="00AE35CD" w:rsidP="00AE35CD">
            <w:pPr>
              <w:spacing w:after="0" w:line="0" w:lineRule="atLeast"/>
              <w:jc w:val="center"/>
              <w:rPr>
                <w:rFonts w:asciiTheme="majorHAnsi" w:eastAsia="Times New Roman" w:hAnsiTheme="majorHAnsi" w:cs="Times New Roman"/>
                <w:sz w:val="72"/>
                <w:szCs w:val="24"/>
              </w:rPr>
            </w:pPr>
            <w:r w:rsidRPr="00717B08">
              <w:rPr>
                <w:rFonts w:asciiTheme="majorHAnsi" w:eastAsia="Times New Roman" w:hAnsiTheme="majorHAnsi" w:cs="Times New Roman"/>
                <w:sz w:val="72"/>
                <w:szCs w:val="24"/>
              </w:rPr>
              <w:t>#3</w:t>
            </w:r>
          </w:p>
        </w:tc>
        <w:tc>
          <w:tcPr>
            <w:tcW w:w="108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E35CD" w:rsidRPr="00717B08" w:rsidRDefault="00AE35CD" w:rsidP="00342B10">
            <w:pPr>
              <w:rPr>
                <w:rFonts w:asciiTheme="majorHAnsi" w:eastAsia="Times New Roman" w:hAnsiTheme="majorHAnsi" w:cs="Times New Roman"/>
                <w:color w:val="FFFFFF"/>
                <w:sz w:val="24"/>
                <w:szCs w:val="24"/>
              </w:rPr>
            </w:pPr>
          </w:p>
        </w:tc>
      </w:tr>
      <w:tr w:rsidR="00AE35CD" w:rsidRPr="00717B08" w:rsidTr="00DC184C">
        <w:trPr>
          <w:trHeight w:val="2181"/>
        </w:trPr>
        <w:tc>
          <w:tcPr>
            <w:tcW w:w="0" w:type="auto"/>
            <w:vMerge/>
            <w:tcBorders>
              <w:left w:val="single" w:sz="6" w:space="0" w:color="000000"/>
              <w:bottom w:val="single" w:sz="6" w:space="0" w:color="000000"/>
              <w:right w:val="single" w:sz="6" w:space="0" w:color="000000"/>
            </w:tcBorders>
            <w:tcMar>
              <w:top w:w="105" w:type="dxa"/>
              <w:left w:w="105" w:type="dxa"/>
              <w:bottom w:w="105" w:type="dxa"/>
              <w:right w:w="105" w:type="dxa"/>
            </w:tcMar>
            <w:hideMark/>
          </w:tcPr>
          <w:p w:rsidR="00342B10" w:rsidRPr="00717B08" w:rsidRDefault="00342B10" w:rsidP="00342B10">
            <w:pPr>
              <w:spacing w:after="0" w:line="0" w:lineRule="atLeast"/>
              <w:rPr>
                <w:rFonts w:asciiTheme="majorHAnsi" w:eastAsia="Times New Roman" w:hAnsiTheme="majorHAnsi" w:cs="Times New Roman"/>
                <w:sz w:val="24"/>
                <w:szCs w:val="24"/>
              </w:rPr>
            </w:pPr>
          </w:p>
        </w:tc>
        <w:tc>
          <w:tcPr>
            <w:tcW w:w="232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342B10" w:rsidRPr="00717B08" w:rsidRDefault="00AE35CD" w:rsidP="00AE35CD">
            <w:pPr>
              <w:spacing w:after="0" w:line="0" w:lineRule="atLeast"/>
              <w:jc w:val="center"/>
              <w:rPr>
                <w:rFonts w:asciiTheme="majorHAnsi" w:eastAsia="Times New Roman" w:hAnsiTheme="majorHAnsi" w:cs="Times New Roman"/>
                <w:sz w:val="72"/>
                <w:szCs w:val="24"/>
              </w:rPr>
            </w:pPr>
            <w:r w:rsidRPr="00717B08">
              <w:rPr>
                <w:rFonts w:asciiTheme="majorHAnsi" w:eastAsia="Times New Roman" w:hAnsiTheme="majorHAnsi" w:cs="Times New Roman"/>
                <w:sz w:val="72"/>
                <w:szCs w:val="24"/>
              </w:rPr>
              <w:t>#4</w:t>
            </w:r>
          </w:p>
        </w:tc>
        <w:tc>
          <w:tcPr>
            <w:tcW w:w="1081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AE35CD" w:rsidRPr="00717B08" w:rsidRDefault="00AE35CD" w:rsidP="00342B10">
            <w:pPr>
              <w:rPr>
                <w:rFonts w:asciiTheme="majorHAnsi" w:eastAsia="Times New Roman" w:hAnsiTheme="majorHAnsi" w:cs="Times New Roman"/>
                <w:color w:val="FFFFFF"/>
                <w:sz w:val="24"/>
                <w:szCs w:val="24"/>
              </w:rPr>
            </w:pPr>
          </w:p>
        </w:tc>
      </w:tr>
    </w:tbl>
    <w:p w:rsidR="006F2663" w:rsidRPr="00717B08" w:rsidRDefault="006F2663" w:rsidP="00596B31">
      <w:pPr>
        <w:spacing w:after="240" w:line="240" w:lineRule="auto"/>
        <w:rPr>
          <w:rFonts w:asciiTheme="majorHAnsi" w:hAnsiTheme="majorHAnsi"/>
        </w:rPr>
      </w:pPr>
    </w:p>
    <w:tbl>
      <w:tblPr>
        <w:tblW w:w="0" w:type="auto"/>
        <w:tblCellMar>
          <w:top w:w="15" w:type="dxa"/>
          <w:left w:w="15" w:type="dxa"/>
          <w:bottom w:w="15" w:type="dxa"/>
          <w:right w:w="15" w:type="dxa"/>
        </w:tblCellMar>
        <w:tblLook w:val="04A0"/>
      </w:tblPr>
      <w:tblGrid>
        <w:gridCol w:w="14595"/>
      </w:tblGrid>
      <w:tr w:rsidR="00342B10" w:rsidRPr="00717B08" w:rsidTr="00342B10">
        <w:trPr>
          <w:trHeight w:val="780"/>
        </w:trPr>
        <w:tc>
          <w:tcPr>
            <w:tcW w:w="14595" w:type="dxa"/>
            <w:tcBorders>
              <w:top w:val="single" w:sz="6" w:space="0" w:color="000000"/>
              <w:left w:val="single" w:sz="6" w:space="0" w:color="000000"/>
              <w:bottom w:val="single" w:sz="6" w:space="0" w:color="000000"/>
              <w:right w:val="single" w:sz="6" w:space="0" w:color="000000"/>
            </w:tcBorders>
            <w:shd w:val="clear" w:color="auto" w:fill="000000"/>
            <w:tcMar>
              <w:top w:w="105" w:type="dxa"/>
              <w:left w:w="105" w:type="dxa"/>
              <w:bottom w:w="105" w:type="dxa"/>
              <w:right w:w="105" w:type="dxa"/>
            </w:tcMar>
            <w:hideMark/>
          </w:tcPr>
          <w:p w:rsidR="00342B10" w:rsidRPr="00717B08" w:rsidRDefault="00342B10" w:rsidP="00342B10">
            <w:pPr>
              <w:pStyle w:val="NormalWeb"/>
              <w:spacing w:before="0" w:beforeAutospacing="0" w:after="0" w:afterAutospacing="0"/>
              <w:jc w:val="center"/>
              <w:rPr>
                <w:rFonts w:asciiTheme="majorHAnsi" w:hAnsiTheme="majorHAnsi"/>
              </w:rPr>
            </w:pPr>
            <w:r w:rsidRPr="00717B08">
              <w:rPr>
                <w:rFonts w:asciiTheme="majorHAnsi" w:hAnsiTheme="majorHAnsi"/>
                <w:b/>
                <w:bCs/>
                <w:color w:val="FFFFFF"/>
                <w:sz w:val="36"/>
                <w:szCs w:val="36"/>
              </w:rPr>
              <w:lastRenderedPageBreak/>
              <w:t>How did monsoons impact trade routes in the Indian Ocean complex?</w:t>
            </w:r>
          </w:p>
          <w:p w:rsidR="00342B10" w:rsidRPr="00717B08" w:rsidRDefault="00342B10" w:rsidP="00342B10">
            <w:pPr>
              <w:pStyle w:val="NormalWeb"/>
              <w:spacing w:before="0" w:beforeAutospacing="0" w:after="0" w:afterAutospacing="0"/>
              <w:jc w:val="center"/>
              <w:rPr>
                <w:rFonts w:asciiTheme="majorHAnsi" w:hAnsiTheme="majorHAnsi"/>
              </w:rPr>
            </w:pPr>
            <w:r w:rsidRPr="00717B08">
              <w:rPr>
                <w:rFonts w:asciiTheme="majorHAnsi" w:hAnsiTheme="majorHAnsi"/>
                <w:color w:val="FFFFFF"/>
              </w:rPr>
              <w:t xml:space="preserve">Objective: Explain how </w:t>
            </w:r>
            <w:r w:rsidRPr="00717B08">
              <w:rPr>
                <w:rFonts w:asciiTheme="majorHAnsi" w:hAnsiTheme="majorHAnsi"/>
                <w:b/>
                <w:bCs/>
                <w:color w:val="FFFFFF"/>
              </w:rPr>
              <w:t>monsoons</w:t>
            </w:r>
            <w:r w:rsidRPr="00717B08">
              <w:rPr>
                <w:rFonts w:asciiTheme="majorHAnsi" w:hAnsiTheme="majorHAnsi"/>
                <w:color w:val="FFFFFF"/>
              </w:rPr>
              <w:t xml:space="preserve"> affected trade in the Indian Ocean complex.</w:t>
            </w:r>
          </w:p>
        </w:tc>
      </w:tr>
    </w:tbl>
    <w:p w:rsidR="00342B10" w:rsidRPr="00717B08" w:rsidRDefault="00342B10" w:rsidP="00342B10">
      <w:pPr>
        <w:rPr>
          <w:rFonts w:asciiTheme="majorHAnsi" w:hAnsiTheme="majorHAnsi"/>
        </w:rPr>
      </w:pPr>
    </w:p>
    <w:tbl>
      <w:tblPr>
        <w:tblW w:w="0" w:type="auto"/>
        <w:tblLayout w:type="fixed"/>
        <w:tblCellMar>
          <w:top w:w="15" w:type="dxa"/>
          <w:left w:w="15" w:type="dxa"/>
          <w:bottom w:w="15" w:type="dxa"/>
          <w:right w:w="15" w:type="dxa"/>
        </w:tblCellMar>
        <w:tblLook w:val="04A0"/>
      </w:tblPr>
      <w:tblGrid>
        <w:gridCol w:w="10005"/>
        <w:gridCol w:w="4605"/>
      </w:tblGrid>
      <w:tr w:rsidR="00342B10" w:rsidRPr="00717B08" w:rsidTr="00342B10">
        <w:trPr>
          <w:trHeight w:val="1440"/>
        </w:trPr>
        <w:tc>
          <w:tcPr>
            <w:tcW w:w="100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42B10" w:rsidRPr="00717B08" w:rsidRDefault="00342B10" w:rsidP="00342B10">
            <w:pPr>
              <w:pStyle w:val="NormalWeb"/>
              <w:spacing w:before="0" w:beforeAutospacing="0" w:after="0" w:afterAutospacing="0"/>
              <w:jc w:val="center"/>
              <w:rPr>
                <w:rFonts w:asciiTheme="majorHAnsi" w:hAnsiTheme="majorHAnsi"/>
                <w:u w:val="single"/>
              </w:rPr>
            </w:pPr>
            <w:r w:rsidRPr="00717B08">
              <w:rPr>
                <w:rFonts w:asciiTheme="majorHAnsi" w:hAnsiTheme="majorHAnsi"/>
                <w:b/>
                <w:bCs/>
                <w:color w:val="000000"/>
                <w:u w:val="single"/>
              </w:rPr>
              <w:t>What are monsoons?</w:t>
            </w:r>
          </w:p>
          <w:p w:rsidR="00342B10" w:rsidRPr="00717B08" w:rsidRDefault="00342B10" w:rsidP="00342B10">
            <w:pPr>
              <w:pStyle w:val="NormalWeb"/>
              <w:spacing w:before="0" w:beforeAutospacing="0" w:after="0" w:afterAutospacing="0"/>
              <w:rPr>
                <w:rFonts w:asciiTheme="majorHAnsi" w:hAnsiTheme="majorHAnsi"/>
                <w:color w:val="000000"/>
                <w:sz w:val="22"/>
                <w:szCs w:val="22"/>
              </w:rPr>
            </w:pPr>
          </w:p>
          <w:p w:rsidR="00342B10" w:rsidRPr="00717B08" w:rsidRDefault="00342B10" w:rsidP="00342B10">
            <w:pPr>
              <w:pStyle w:val="NormalWeb"/>
              <w:spacing w:before="0" w:beforeAutospacing="0" w:after="0" w:afterAutospacing="0"/>
              <w:rPr>
                <w:rFonts w:asciiTheme="majorHAnsi" w:hAnsiTheme="majorHAnsi"/>
                <w:color w:val="000000"/>
                <w:sz w:val="22"/>
                <w:szCs w:val="22"/>
              </w:rPr>
            </w:pPr>
            <w:r w:rsidRPr="00717B08">
              <w:rPr>
                <w:rFonts w:asciiTheme="majorHAnsi" w:hAnsiTheme="majorHAnsi"/>
                <w:color w:val="000000"/>
                <w:sz w:val="22"/>
                <w:szCs w:val="22"/>
              </w:rPr>
              <w:t xml:space="preserve">Watch an excerpt from this </w:t>
            </w:r>
            <w:hyperlink r:id="rId20" w:history="1">
              <w:r w:rsidRPr="00717B08">
                <w:rPr>
                  <w:rStyle w:val="Hyperlink"/>
                  <w:rFonts w:asciiTheme="majorHAnsi" w:hAnsiTheme="majorHAnsi"/>
                  <w:color w:val="1155CC"/>
                  <w:sz w:val="22"/>
                  <w:szCs w:val="22"/>
                </w:rPr>
                <w:t>Crash Course video</w:t>
              </w:r>
            </w:hyperlink>
            <w:r w:rsidRPr="00717B08">
              <w:rPr>
                <w:rFonts w:asciiTheme="majorHAnsi" w:hAnsiTheme="majorHAnsi"/>
                <w:color w:val="000000"/>
                <w:sz w:val="22"/>
                <w:szCs w:val="22"/>
              </w:rPr>
              <w:t xml:space="preserve"> and answer the questions below. If you need to, you can follow along with the video transcript </w:t>
            </w:r>
            <w:hyperlink r:id="rId21" w:history="1">
              <w:r w:rsidRPr="00717B08">
                <w:rPr>
                  <w:rStyle w:val="Hyperlink"/>
                  <w:rFonts w:asciiTheme="majorHAnsi" w:hAnsiTheme="majorHAnsi"/>
                  <w:color w:val="1155CC"/>
                  <w:sz w:val="22"/>
                  <w:szCs w:val="22"/>
                </w:rPr>
                <w:t>here.</w:t>
              </w:r>
            </w:hyperlink>
            <w:r w:rsidRPr="00717B08">
              <w:rPr>
                <w:rFonts w:asciiTheme="majorHAnsi" w:hAnsiTheme="majorHAnsi"/>
              </w:rPr>
              <w:t xml:space="preserve"> </w:t>
            </w:r>
          </w:p>
        </w:tc>
        <w:tc>
          <w:tcPr>
            <w:tcW w:w="4605" w:type="dxa"/>
            <w:vMerge w:val="restart"/>
            <w:tcBorders>
              <w:top w:val="single" w:sz="6" w:space="0" w:color="000000"/>
              <w:left w:val="single" w:sz="6" w:space="0" w:color="000000"/>
              <w:right w:val="single" w:sz="6" w:space="0" w:color="000000"/>
            </w:tcBorders>
            <w:tcMar>
              <w:top w:w="105" w:type="dxa"/>
              <w:left w:w="105" w:type="dxa"/>
              <w:bottom w:w="105" w:type="dxa"/>
              <w:right w:w="105" w:type="dxa"/>
            </w:tcMar>
            <w:hideMark/>
          </w:tcPr>
          <w:p w:rsidR="00342B10" w:rsidRPr="00717B08" w:rsidRDefault="00342B10">
            <w:pPr>
              <w:pStyle w:val="NormalWeb"/>
              <w:spacing w:before="0" w:beforeAutospacing="0" w:after="0" w:afterAutospacing="0"/>
              <w:jc w:val="center"/>
              <w:rPr>
                <w:rFonts w:asciiTheme="majorHAnsi" w:hAnsiTheme="majorHAnsi"/>
              </w:rPr>
            </w:pPr>
            <w:r w:rsidRPr="00717B08">
              <w:rPr>
                <w:rFonts w:asciiTheme="majorHAnsi" w:hAnsiTheme="majorHAnsi"/>
                <w:noProof/>
                <w:color w:val="000000"/>
                <w:sz w:val="22"/>
                <w:szCs w:val="22"/>
              </w:rPr>
              <w:drawing>
                <wp:inline distT="0" distB="0" distL="0" distR="0">
                  <wp:extent cx="2247900" cy="4410075"/>
                  <wp:effectExtent l="19050" t="0" r="0" b="0"/>
                  <wp:docPr id="10" name="Picture 3" descr="Screen shot 2014-11-25 at 9.18.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4-11-25 at 9.18.06 AM.png"/>
                          <pic:cNvPicPr>
                            <a:picLocks noChangeAspect="1" noChangeArrowheads="1"/>
                          </pic:cNvPicPr>
                        </pic:nvPicPr>
                        <pic:blipFill>
                          <a:blip r:embed="rId22" cstate="print"/>
                          <a:srcRect/>
                          <a:stretch>
                            <a:fillRect/>
                          </a:stretch>
                        </pic:blipFill>
                        <pic:spPr bwMode="auto">
                          <a:xfrm>
                            <a:off x="0" y="0"/>
                            <a:ext cx="2247900" cy="4410075"/>
                          </a:xfrm>
                          <a:prstGeom prst="rect">
                            <a:avLst/>
                          </a:prstGeom>
                          <a:noFill/>
                          <a:ln w="9525">
                            <a:noFill/>
                            <a:miter lim="800000"/>
                            <a:headEnd/>
                            <a:tailEnd/>
                          </a:ln>
                        </pic:spPr>
                      </pic:pic>
                    </a:graphicData>
                  </a:graphic>
                </wp:inline>
              </w:drawing>
            </w:r>
          </w:p>
          <w:p w:rsidR="00342B10" w:rsidRPr="00717B08" w:rsidRDefault="00342B10">
            <w:pPr>
              <w:pStyle w:val="NormalWeb"/>
              <w:spacing w:before="0" w:beforeAutospacing="0" w:after="0" w:afterAutospacing="0"/>
              <w:jc w:val="right"/>
              <w:rPr>
                <w:rFonts w:asciiTheme="majorHAnsi" w:hAnsiTheme="majorHAnsi"/>
              </w:rPr>
            </w:pPr>
            <w:r w:rsidRPr="00717B08">
              <w:rPr>
                <w:rFonts w:asciiTheme="majorHAnsi" w:hAnsiTheme="majorHAnsi"/>
                <w:color w:val="000000"/>
                <w:sz w:val="20"/>
                <w:szCs w:val="20"/>
              </w:rPr>
              <w:t>Source: Peter N. Stearns et al., World Civilizations: The Global Experience, Pearson (adapted) from the NYS Global History and Geography Regents Examination, June 2008.</w:t>
            </w:r>
          </w:p>
        </w:tc>
      </w:tr>
      <w:tr w:rsidR="00342B10" w:rsidRPr="00717B08" w:rsidTr="00342B10">
        <w:trPr>
          <w:trHeight w:val="1440"/>
        </w:trPr>
        <w:tc>
          <w:tcPr>
            <w:tcW w:w="100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42B10" w:rsidRPr="00717B08" w:rsidRDefault="00342B10" w:rsidP="00342B10">
            <w:pPr>
              <w:pStyle w:val="NormalWeb"/>
              <w:numPr>
                <w:ilvl w:val="0"/>
                <w:numId w:val="4"/>
              </w:numPr>
              <w:spacing w:before="0" w:beforeAutospacing="0" w:after="0" w:afterAutospacing="0"/>
              <w:rPr>
                <w:rFonts w:asciiTheme="majorHAnsi" w:hAnsiTheme="majorHAnsi"/>
              </w:rPr>
            </w:pPr>
            <w:r w:rsidRPr="00717B08">
              <w:rPr>
                <w:rFonts w:asciiTheme="majorHAnsi" w:hAnsiTheme="majorHAnsi"/>
                <w:color w:val="000000"/>
                <w:sz w:val="22"/>
                <w:szCs w:val="22"/>
              </w:rPr>
              <w:t xml:space="preserve"> What are monsoons?</w:t>
            </w:r>
          </w:p>
          <w:p w:rsidR="00342B10" w:rsidRPr="00717B08" w:rsidRDefault="00342B10" w:rsidP="00342B10">
            <w:pPr>
              <w:pStyle w:val="NormalWeb"/>
              <w:spacing w:before="0" w:beforeAutospacing="0" w:after="0" w:afterAutospacing="0"/>
              <w:ind w:left="720"/>
              <w:rPr>
                <w:rFonts w:asciiTheme="majorHAnsi" w:hAnsiTheme="majorHAnsi"/>
              </w:rPr>
            </w:pPr>
            <w:r w:rsidRPr="00717B08">
              <w:rPr>
                <w:rFonts w:asciiTheme="majorHAnsi" w:hAnsiTheme="majorHAnsi"/>
                <w:color w:val="000000"/>
                <w:sz w:val="36"/>
                <w:szCs w:val="36"/>
              </w:rPr>
              <w:t>____________________________________________________________________________________________________________________________________________________________________________________________________________</w:t>
            </w:r>
          </w:p>
          <w:p w:rsidR="00342B10" w:rsidRPr="00717B08" w:rsidRDefault="00342B10" w:rsidP="00342B10">
            <w:pPr>
              <w:rPr>
                <w:rFonts w:asciiTheme="majorHAnsi" w:hAnsiTheme="majorHAnsi"/>
              </w:rPr>
            </w:pPr>
          </w:p>
          <w:p w:rsidR="00342B10" w:rsidRPr="00717B08" w:rsidRDefault="00342B10" w:rsidP="00342B10">
            <w:pPr>
              <w:pStyle w:val="NormalWeb"/>
              <w:numPr>
                <w:ilvl w:val="0"/>
                <w:numId w:val="4"/>
              </w:numPr>
              <w:spacing w:before="0" w:beforeAutospacing="0" w:after="0" w:afterAutospacing="0"/>
              <w:rPr>
                <w:rFonts w:asciiTheme="majorHAnsi" w:hAnsiTheme="majorHAnsi"/>
              </w:rPr>
            </w:pPr>
            <w:r w:rsidRPr="00717B08">
              <w:rPr>
                <w:rFonts w:asciiTheme="majorHAnsi" w:hAnsiTheme="majorHAnsi"/>
                <w:color w:val="000000"/>
                <w:sz w:val="22"/>
                <w:szCs w:val="22"/>
              </w:rPr>
              <w:t>How did monsoons help sailors trade in the Indian Ocean complex?</w:t>
            </w:r>
          </w:p>
          <w:p w:rsidR="00342B10" w:rsidRPr="00717B08" w:rsidRDefault="00342B10" w:rsidP="00342B10">
            <w:pPr>
              <w:pStyle w:val="NormalWeb"/>
              <w:spacing w:before="0" w:beforeAutospacing="0" w:after="0" w:afterAutospacing="0"/>
              <w:ind w:left="720"/>
              <w:rPr>
                <w:rFonts w:asciiTheme="majorHAnsi" w:hAnsiTheme="majorHAnsi"/>
              </w:rPr>
            </w:pPr>
            <w:r w:rsidRPr="00717B08">
              <w:rPr>
                <w:rFonts w:asciiTheme="majorHAnsi" w:hAnsiTheme="majorHAnsi"/>
                <w:color w:val="000000"/>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2B10" w:rsidRPr="00717B08" w:rsidRDefault="00342B10" w:rsidP="00342B10">
            <w:pPr>
              <w:pStyle w:val="NormalWeb"/>
              <w:spacing w:before="0" w:beforeAutospacing="0" w:after="0" w:afterAutospacing="0"/>
              <w:rPr>
                <w:rFonts w:asciiTheme="majorHAnsi" w:eastAsiaTheme="minorHAnsi" w:hAnsiTheme="majorHAnsi" w:cstheme="minorBidi"/>
                <w:sz w:val="22"/>
                <w:szCs w:val="22"/>
              </w:rPr>
            </w:pPr>
          </w:p>
          <w:p w:rsidR="00342B10" w:rsidRPr="00717B08" w:rsidRDefault="00342B10" w:rsidP="00342B10">
            <w:pPr>
              <w:pStyle w:val="NormalWeb"/>
              <w:numPr>
                <w:ilvl w:val="0"/>
                <w:numId w:val="6"/>
              </w:numPr>
              <w:spacing w:before="0" w:beforeAutospacing="0" w:after="0" w:afterAutospacing="0"/>
              <w:rPr>
                <w:rFonts w:asciiTheme="majorHAnsi" w:hAnsiTheme="majorHAnsi"/>
              </w:rPr>
            </w:pPr>
            <w:r w:rsidRPr="00717B08">
              <w:rPr>
                <w:rFonts w:asciiTheme="majorHAnsi" w:hAnsiTheme="majorHAnsi"/>
                <w:color w:val="000000"/>
                <w:sz w:val="22"/>
                <w:szCs w:val="22"/>
              </w:rPr>
              <w:t>Why were “predictable winds” important to trade in the Indian Ocean complex?</w:t>
            </w:r>
            <w:r w:rsidRPr="00717B08">
              <w:rPr>
                <w:rFonts w:asciiTheme="majorHAnsi" w:hAnsiTheme="majorHAnsi"/>
              </w:rPr>
              <w:t xml:space="preserve"> </w:t>
            </w:r>
            <w:r w:rsidRPr="00717B08">
              <w:rPr>
                <w:rFonts w:asciiTheme="majorHAnsi" w:hAnsiTheme="majorHAnsi"/>
                <w:color w:val="000000"/>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2B10" w:rsidRPr="00717B08" w:rsidRDefault="00342B10" w:rsidP="00342B10">
            <w:pPr>
              <w:pStyle w:val="NormalWeb"/>
              <w:spacing w:before="0" w:beforeAutospacing="0" w:after="0" w:afterAutospacing="0"/>
              <w:ind w:left="720"/>
              <w:rPr>
                <w:rFonts w:asciiTheme="majorHAnsi" w:hAnsiTheme="majorHAnsi"/>
              </w:rPr>
            </w:pPr>
          </w:p>
        </w:tc>
        <w:tc>
          <w:tcPr>
            <w:tcW w:w="4605" w:type="dxa"/>
            <w:vMerge/>
            <w:tcBorders>
              <w:left w:val="single" w:sz="6" w:space="0" w:color="000000"/>
              <w:bottom w:val="single" w:sz="6" w:space="0" w:color="000000"/>
              <w:right w:val="single" w:sz="6" w:space="0" w:color="000000"/>
            </w:tcBorders>
            <w:tcMar>
              <w:top w:w="105" w:type="dxa"/>
              <w:left w:w="105" w:type="dxa"/>
              <w:bottom w:w="105" w:type="dxa"/>
              <w:right w:w="105" w:type="dxa"/>
            </w:tcMar>
            <w:hideMark/>
          </w:tcPr>
          <w:p w:rsidR="00342B10" w:rsidRPr="00717B08" w:rsidRDefault="00342B10">
            <w:pPr>
              <w:pStyle w:val="NormalWeb"/>
              <w:spacing w:before="0" w:beforeAutospacing="0" w:after="0" w:afterAutospacing="0"/>
              <w:jc w:val="center"/>
              <w:rPr>
                <w:rFonts w:asciiTheme="majorHAnsi" w:hAnsiTheme="majorHAnsi"/>
                <w:noProof/>
                <w:color w:val="000000"/>
                <w:sz w:val="22"/>
                <w:szCs w:val="22"/>
              </w:rPr>
            </w:pPr>
          </w:p>
        </w:tc>
      </w:tr>
    </w:tbl>
    <w:p w:rsidR="00342B10" w:rsidRPr="00717B08" w:rsidRDefault="00342B10" w:rsidP="00596B31">
      <w:pPr>
        <w:spacing w:after="240" w:line="240" w:lineRule="auto"/>
        <w:rPr>
          <w:rFonts w:asciiTheme="majorHAnsi" w:hAnsiTheme="majorHAnsi"/>
        </w:rPr>
      </w:pPr>
    </w:p>
    <w:sectPr w:rsidR="00342B10" w:rsidRPr="00717B08" w:rsidSect="00DC184C">
      <w:pgSz w:w="15840" w:h="12240" w:orient="landscape"/>
      <w:pgMar w:top="720" w:right="720" w:bottom="720" w:left="720" w:header="720" w:footer="720" w:gutter="0"/>
      <w:pgBorders w:display="firstPage" w:offsetFrom="page">
        <w:top w:val="classicalWave" w:sz="10" w:space="24" w:color="auto"/>
        <w:left w:val="classicalWave" w:sz="10" w:space="24" w:color="auto"/>
        <w:bottom w:val="classicalWave" w:sz="10" w:space="24" w:color="auto"/>
        <w:right w:val="classicalWave" w:sz="10"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84459"/>
    <w:multiLevelType w:val="multilevel"/>
    <w:tmpl w:val="8A729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55EF1"/>
    <w:multiLevelType w:val="hybridMultilevel"/>
    <w:tmpl w:val="2466C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6E4771"/>
    <w:multiLevelType w:val="multilevel"/>
    <w:tmpl w:val="DF3456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856873"/>
    <w:multiLevelType w:val="multilevel"/>
    <w:tmpl w:val="C4709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0226D3"/>
    <w:multiLevelType w:val="multilevel"/>
    <w:tmpl w:val="36501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105E1B"/>
    <w:multiLevelType w:val="multilevel"/>
    <w:tmpl w:val="8C52C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90E7BB6"/>
    <w:multiLevelType w:val="multilevel"/>
    <w:tmpl w:val="8C52C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3486A9F"/>
    <w:multiLevelType w:val="multilevel"/>
    <w:tmpl w:val="2794DC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66552E4"/>
    <w:multiLevelType w:val="multilevel"/>
    <w:tmpl w:val="81AA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142F2C"/>
    <w:multiLevelType w:val="multilevel"/>
    <w:tmpl w:val="15B2990A"/>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4B0F4EC5"/>
    <w:multiLevelType w:val="multilevel"/>
    <w:tmpl w:val="363AE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C3B7D34"/>
    <w:multiLevelType w:val="multilevel"/>
    <w:tmpl w:val="21783C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F7059F8"/>
    <w:multiLevelType w:val="multilevel"/>
    <w:tmpl w:val="9DB24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E64AD6"/>
    <w:multiLevelType w:val="multilevel"/>
    <w:tmpl w:val="69B00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lvlOverride w:ilvl="0">
      <w:lvl w:ilvl="0">
        <w:numFmt w:val="decimal"/>
        <w:lvlText w:val="%1."/>
        <w:lvlJc w:val="left"/>
      </w:lvl>
    </w:lvlOverride>
  </w:num>
  <w:num w:numId="3">
    <w:abstractNumId w:val="7"/>
    <w:lvlOverride w:ilvl="0">
      <w:lvl w:ilvl="0">
        <w:numFmt w:val="decimal"/>
        <w:lvlText w:val="%1."/>
        <w:lvlJc w:val="left"/>
      </w:lvl>
    </w:lvlOverride>
  </w:num>
  <w:num w:numId="4">
    <w:abstractNumId w:val="1"/>
  </w:num>
  <w:num w:numId="5">
    <w:abstractNumId w:val="5"/>
  </w:num>
  <w:num w:numId="6">
    <w:abstractNumId w:val="9"/>
  </w:num>
  <w:num w:numId="7">
    <w:abstractNumId w:val="10"/>
  </w:num>
  <w:num w:numId="8">
    <w:abstractNumId w:val="2"/>
    <w:lvlOverride w:ilvl="0">
      <w:lvl w:ilvl="0">
        <w:numFmt w:val="decimal"/>
        <w:lvlText w:val="%1."/>
        <w:lvlJc w:val="left"/>
      </w:lvl>
    </w:lvlOverride>
  </w:num>
  <w:num w:numId="9">
    <w:abstractNumId w:val="8"/>
  </w:num>
  <w:num w:numId="10">
    <w:abstractNumId w:val="4"/>
  </w:num>
  <w:num w:numId="11">
    <w:abstractNumId w:val="3"/>
  </w:num>
  <w:num w:numId="12">
    <w:abstractNumId w:val="12"/>
  </w:num>
  <w:num w:numId="13">
    <w:abstractNumId w:val="0"/>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596B31"/>
    <w:rsid w:val="000B61D0"/>
    <w:rsid w:val="000D1CCC"/>
    <w:rsid w:val="000E5C95"/>
    <w:rsid w:val="000F2808"/>
    <w:rsid w:val="001939DF"/>
    <w:rsid w:val="00342B10"/>
    <w:rsid w:val="00406A19"/>
    <w:rsid w:val="004132D3"/>
    <w:rsid w:val="00457A25"/>
    <w:rsid w:val="005530F3"/>
    <w:rsid w:val="00596B31"/>
    <w:rsid w:val="005B2924"/>
    <w:rsid w:val="005C7A19"/>
    <w:rsid w:val="006F2663"/>
    <w:rsid w:val="00717B08"/>
    <w:rsid w:val="00790187"/>
    <w:rsid w:val="00946B3F"/>
    <w:rsid w:val="00A308B9"/>
    <w:rsid w:val="00A97F39"/>
    <w:rsid w:val="00AE35CD"/>
    <w:rsid w:val="00B0233F"/>
    <w:rsid w:val="00BC4166"/>
    <w:rsid w:val="00D22085"/>
    <w:rsid w:val="00DB4402"/>
    <w:rsid w:val="00DC184C"/>
    <w:rsid w:val="00E043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663"/>
  </w:style>
  <w:style w:type="paragraph" w:styleId="Heading3">
    <w:name w:val="heading 3"/>
    <w:basedOn w:val="Normal"/>
    <w:link w:val="Heading3Char"/>
    <w:uiPriority w:val="9"/>
    <w:qFormat/>
    <w:rsid w:val="004132D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96B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96B31"/>
    <w:rPr>
      <w:color w:val="0000FF"/>
      <w:u w:val="single"/>
    </w:rPr>
  </w:style>
  <w:style w:type="paragraph" w:styleId="BalloonText">
    <w:name w:val="Balloon Text"/>
    <w:basedOn w:val="Normal"/>
    <w:link w:val="BalloonTextChar"/>
    <w:uiPriority w:val="99"/>
    <w:semiHidden/>
    <w:unhideWhenUsed/>
    <w:rsid w:val="00596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B31"/>
    <w:rPr>
      <w:rFonts w:ascii="Tahoma" w:hAnsi="Tahoma" w:cs="Tahoma"/>
      <w:sz w:val="16"/>
      <w:szCs w:val="16"/>
    </w:rPr>
  </w:style>
  <w:style w:type="paragraph" w:styleId="ListParagraph">
    <w:name w:val="List Paragraph"/>
    <w:basedOn w:val="Normal"/>
    <w:uiPriority w:val="34"/>
    <w:qFormat/>
    <w:rsid w:val="000E5C95"/>
    <w:pPr>
      <w:ind w:left="720"/>
      <w:contextualSpacing/>
    </w:pPr>
  </w:style>
  <w:style w:type="table" w:styleId="TableGrid">
    <w:name w:val="Table Grid"/>
    <w:basedOn w:val="TableNormal"/>
    <w:uiPriority w:val="59"/>
    <w:rsid w:val="000D1C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4132D3"/>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4132D3"/>
  </w:style>
  <w:style w:type="character" w:styleId="Emphasis">
    <w:name w:val="Emphasis"/>
    <w:basedOn w:val="DefaultParagraphFont"/>
    <w:uiPriority w:val="20"/>
    <w:qFormat/>
    <w:rsid w:val="004132D3"/>
    <w:rPr>
      <w:i/>
      <w:iCs/>
    </w:rPr>
  </w:style>
  <w:style w:type="character" w:customStyle="1" w:styleId="oneclick-link">
    <w:name w:val="oneclick-link"/>
    <w:basedOn w:val="DefaultParagraphFont"/>
    <w:rsid w:val="000B61D0"/>
  </w:style>
</w:styles>
</file>

<file path=word/webSettings.xml><?xml version="1.0" encoding="utf-8"?>
<w:webSettings xmlns:r="http://schemas.openxmlformats.org/officeDocument/2006/relationships" xmlns:w="http://schemas.openxmlformats.org/wordprocessingml/2006/main">
  <w:divs>
    <w:div w:id="363558228">
      <w:bodyDiv w:val="1"/>
      <w:marLeft w:val="0"/>
      <w:marRight w:val="0"/>
      <w:marTop w:val="0"/>
      <w:marBottom w:val="0"/>
      <w:divBdr>
        <w:top w:val="none" w:sz="0" w:space="0" w:color="auto"/>
        <w:left w:val="none" w:sz="0" w:space="0" w:color="auto"/>
        <w:bottom w:val="none" w:sz="0" w:space="0" w:color="auto"/>
        <w:right w:val="none" w:sz="0" w:space="0" w:color="auto"/>
      </w:divBdr>
      <w:divsChild>
        <w:div w:id="1802645990">
          <w:marLeft w:val="0"/>
          <w:marRight w:val="0"/>
          <w:marTop w:val="0"/>
          <w:marBottom w:val="0"/>
          <w:divBdr>
            <w:top w:val="none" w:sz="0" w:space="0" w:color="auto"/>
            <w:left w:val="none" w:sz="0" w:space="0" w:color="auto"/>
            <w:bottom w:val="none" w:sz="0" w:space="0" w:color="auto"/>
            <w:right w:val="none" w:sz="0" w:space="0" w:color="auto"/>
          </w:divBdr>
        </w:div>
        <w:div w:id="1178885572">
          <w:marLeft w:val="0"/>
          <w:marRight w:val="0"/>
          <w:marTop w:val="0"/>
          <w:marBottom w:val="0"/>
          <w:divBdr>
            <w:top w:val="none" w:sz="0" w:space="0" w:color="auto"/>
            <w:left w:val="none" w:sz="0" w:space="0" w:color="auto"/>
            <w:bottom w:val="none" w:sz="0" w:space="0" w:color="auto"/>
            <w:right w:val="none" w:sz="0" w:space="0" w:color="auto"/>
          </w:divBdr>
          <w:divsChild>
            <w:div w:id="2133355499">
              <w:marLeft w:val="0"/>
              <w:marRight w:val="0"/>
              <w:marTop w:val="0"/>
              <w:marBottom w:val="0"/>
              <w:divBdr>
                <w:top w:val="none" w:sz="0" w:space="0" w:color="auto"/>
                <w:left w:val="none" w:sz="0" w:space="0" w:color="auto"/>
                <w:bottom w:val="none" w:sz="0" w:space="0" w:color="auto"/>
                <w:right w:val="none" w:sz="0" w:space="0" w:color="auto"/>
              </w:divBdr>
            </w:div>
          </w:divsChild>
        </w:div>
        <w:div w:id="1244685683">
          <w:marLeft w:val="0"/>
          <w:marRight w:val="0"/>
          <w:marTop w:val="0"/>
          <w:marBottom w:val="0"/>
          <w:divBdr>
            <w:top w:val="none" w:sz="0" w:space="0" w:color="auto"/>
            <w:left w:val="none" w:sz="0" w:space="0" w:color="auto"/>
            <w:bottom w:val="none" w:sz="0" w:space="0" w:color="auto"/>
            <w:right w:val="none" w:sz="0" w:space="0" w:color="auto"/>
          </w:divBdr>
        </w:div>
      </w:divsChild>
    </w:div>
    <w:div w:id="855196039">
      <w:bodyDiv w:val="1"/>
      <w:marLeft w:val="0"/>
      <w:marRight w:val="0"/>
      <w:marTop w:val="0"/>
      <w:marBottom w:val="0"/>
      <w:divBdr>
        <w:top w:val="none" w:sz="0" w:space="0" w:color="auto"/>
        <w:left w:val="none" w:sz="0" w:space="0" w:color="auto"/>
        <w:bottom w:val="none" w:sz="0" w:space="0" w:color="auto"/>
        <w:right w:val="none" w:sz="0" w:space="0" w:color="auto"/>
      </w:divBdr>
    </w:div>
    <w:div w:id="979728790">
      <w:bodyDiv w:val="1"/>
      <w:marLeft w:val="0"/>
      <w:marRight w:val="0"/>
      <w:marTop w:val="0"/>
      <w:marBottom w:val="0"/>
      <w:divBdr>
        <w:top w:val="none" w:sz="0" w:space="0" w:color="auto"/>
        <w:left w:val="none" w:sz="0" w:space="0" w:color="auto"/>
        <w:bottom w:val="none" w:sz="0" w:space="0" w:color="auto"/>
        <w:right w:val="none" w:sz="0" w:space="0" w:color="auto"/>
      </w:divBdr>
      <w:divsChild>
        <w:div w:id="1099061915">
          <w:marLeft w:val="0"/>
          <w:marRight w:val="0"/>
          <w:marTop w:val="0"/>
          <w:marBottom w:val="0"/>
          <w:divBdr>
            <w:top w:val="none" w:sz="0" w:space="0" w:color="auto"/>
            <w:left w:val="none" w:sz="0" w:space="0" w:color="auto"/>
            <w:bottom w:val="none" w:sz="0" w:space="0" w:color="auto"/>
            <w:right w:val="none" w:sz="0" w:space="0" w:color="auto"/>
          </w:divBdr>
        </w:div>
        <w:div w:id="183791477">
          <w:marLeft w:val="0"/>
          <w:marRight w:val="0"/>
          <w:marTop w:val="0"/>
          <w:marBottom w:val="0"/>
          <w:divBdr>
            <w:top w:val="none" w:sz="0" w:space="0" w:color="auto"/>
            <w:left w:val="none" w:sz="0" w:space="0" w:color="auto"/>
            <w:bottom w:val="none" w:sz="0" w:space="0" w:color="auto"/>
            <w:right w:val="none" w:sz="0" w:space="0" w:color="auto"/>
          </w:divBdr>
        </w:div>
        <w:div w:id="197399138">
          <w:marLeft w:val="0"/>
          <w:marRight w:val="0"/>
          <w:marTop w:val="0"/>
          <w:marBottom w:val="0"/>
          <w:divBdr>
            <w:top w:val="none" w:sz="0" w:space="0" w:color="auto"/>
            <w:left w:val="none" w:sz="0" w:space="0" w:color="auto"/>
            <w:bottom w:val="none" w:sz="0" w:space="0" w:color="auto"/>
            <w:right w:val="none" w:sz="0" w:space="0" w:color="auto"/>
          </w:divBdr>
        </w:div>
        <w:div w:id="1068384355">
          <w:marLeft w:val="0"/>
          <w:marRight w:val="0"/>
          <w:marTop w:val="0"/>
          <w:marBottom w:val="0"/>
          <w:divBdr>
            <w:top w:val="none" w:sz="0" w:space="0" w:color="auto"/>
            <w:left w:val="none" w:sz="0" w:space="0" w:color="auto"/>
            <w:bottom w:val="none" w:sz="0" w:space="0" w:color="auto"/>
            <w:right w:val="none" w:sz="0" w:space="0" w:color="auto"/>
          </w:divBdr>
        </w:div>
        <w:div w:id="813643963">
          <w:marLeft w:val="0"/>
          <w:marRight w:val="0"/>
          <w:marTop w:val="0"/>
          <w:marBottom w:val="0"/>
          <w:divBdr>
            <w:top w:val="none" w:sz="0" w:space="0" w:color="auto"/>
            <w:left w:val="none" w:sz="0" w:space="0" w:color="auto"/>
            <w:bottom w:val="none" w:sz="0" w:space="0" w:color="auto"/>
            <w:right w:val="none" w:sz="0" w:space="0" w:color="auto"/>
          </w:divBdr>
        </w:div>
        <w:div w:id="1132601277">
          <w:marLeft w:val="0"/>
          <w:marRight w:val="0"/>
          <w:marTop w:val="0"/>
          <w:marBottom w:val="0"/>
          <w:divBdr>
            <w:top w:val="none" w:sz="0" w:space="0" w:color="auto"/>
            <w:left w:val="none" w:sz="0" w:space="0" w:color="auto"/>
            <w:bottom w:val="none" w:sz="0" w:space="0" w:color="auto"/>
            <w:right w:val="none" w:sz="0" w:space="0" w:color="auto"/>
          </w:divBdr>
          <w:divsChild>
            <w:div w:id="1937135294">
              <w:marLeft w:val="0"/>
              <w:marRight w:val="0"/>
              <w:marTop w:val="0"/>
              <w:marBottom w:val="0"/>
              <w:divBdr>
                <w:top w:val="none" w:sz="0" w:space="0" w:color="auto"/>
                <w:left w:val="none" w:sz="0" w:space="0" w:color="auto"/>
                <w:bottom w:val="none" w:sz="0" w:space="0" w:color="auto"/>
                <w:right w:val="none" w:sz="0" w:space="0" w:color="auto"/>
              </w:divBdr>
            </w:div>
            <w:div w:id="1475876624">
              <w:marLeft w:val="0"/>
              <w:marRight w:val="0"/>
              <w:marTop w:val="0"/>
              <w:marBottom w:val="0"/>
              <w:divBdr>
                <w:top w:val="none" w:sz="0" w:space="0" w:color="auto"/>
                <w:left w:val="none" w:sz="0" w:space="0" w:color="auto"/>
                <w:bottom w:val="none" w:sz="0" w:space="0" w:color="auto"/>
                <w:right w:val="none" w:sz="0" w:space="0" w:color="auto"/>
              </w:divBdr>
            </w:div>
          </w:divsChild>
        </w:div>
        <w:div w:id="446193857">
          <w:marLeft w:val="0"/>
          <w:marRight w:val="0"/>
          <w:marTop w:val="0"/>
          <w:marBottom w:val="0"/>
          <w:divBdr>
            <w:top w:val="none" w:sz="0" w:space="0" w:color="auto"/>
            <w:left w:val="none" w:sz="0" w:space="0" w:color="auto"/>
            <w:bottom w:val="none" w:sz="0" w:space="0" w:color="auto"/>
            <w:right w:val="none" w:sz="0" w:space="0" w:color="auto"/>
          </w:divBdr>
        </w:div>
        <w:div w:id="1657804394">
          <w:marLeft w:val="0"/>
          <w:marRight w:val="0"/>
          <w:marTop w:val="0"/>
          <w:marBottom w:val="0"/>
          <w:divBdr>
            <w:top w:val="none" w:sz="0" w:space="0" w:color="auto"/>
            <w:left w:val="none" w:sz="0" w:space="0" w:color="auto"/>
            <w:bottom w:val="none" w:sz="0" w:space="0" w:color="auto"/>
            <w:right w:val="none" w:sz="0" w:space="0" w:color="auto"/>
          </w:divBdr>
        </w:div>
        <w:div w:id="2041467101">
          <w:marLeft w:val="0"/>
          <w:marRight w:val="0"/>
          <w:marTop w:val="0"/>
          <w:marBottom w:val="0"/>
          <w:divBdr>
            <w:top w:val="none" w:sz="0" w:space="0" w:color="auto"/>
            <w:left w:val="none" w:sz="0" w:space="0" w:color="auto"/>
            <w:bottom w:val="none" w:sz="0" w:space="0" w:color="auto"/>
            <w:right w:val="none" w:sz="0" w:space="0" w:color="auto"/>
          </w:divBdr>
        </w:div>
        <w:div w:id="1561743329">
          <w:marLeft w:val="0"/>
          <w:marRight w:val="0"/>
          <w:marTop w:val="0"/>
          <w:marBottom w:val="0"/>
          <w:divBdr>
            <w:top w:val="none" w:sz="0" w:space="0" w:color="auto"/>
            <w:left w:val="none" w:sz="0" w:space="0" w:color="auto"/>
            <w:bottom w:val="none" w:sz="0" w:space="0" w:color="auto"/>
            <w:right w:val="none" w:sz="0" w:space="0" w:color="auto"/>
          </w:divBdr>
        </w:div>
        <w:div w:id="2131437044">
          <w:marLeft w:val="0"/>
          <w:marRight w:val="0"/>
          <w:marTop w:val="0"/>
          <w:marBottom w:val="0"/>
          <w:divBdr>
            <w:top w:val="none" w:sz="0" w:space="0" w:color="auto"/>
            <w:left w:val="none" w:sz="0" w:space="0" w:color="auto"/>
            <w:bottom w:val="none" w:sz="0" w:space="0" w:color="auto"/>
            <w:right w:val="none" w:sz="0" w:space="0" w:color="auto"/>
          </w:divBdr>
          <w:divsChild>
            <w:div w:id="128135598">
              <w:marLeft w:val="0"/>
              <w:marRight w:val="0"/>
              <w:marTop w:val="0"/>
              <w:marBottom w:val="0"/>
              <w:divBdr>
                <w:top w:val="none" w:sz="0" w:space="0" w:color="auto"/>
                <w:left w:val="none" w:sz="0" w:space="0" w:color="auto"/>
                <w:bottom w:val="none" w:sz="0" w:space="0" w:color="auto"/>
                <w:right w:val="none" w:sz="0" w:space="0" w:color="auto"/>
              </w:divBdr>
            </w:div>
          </w:divsChild>
        </w:div>
        <w:div w:id="382949293">
          <w:marLeft w:val="0"/>
          <w:marRight w:val="0"/>
          <w:marTop w:val="0"/>
          <w:marBottom w:val="0"/>
          <w:divBdr>
            <w:top w:val="none" w:sz="0" w:space="0" w:color="auto"/>
            <w:left w:val="none" w:sz="0" w:space="0" w:color="auto"/>
            <w:bottom w:val="none" w:sz="0" w:space="0" w:color="auto"/>
            <w:right w:val="none" w:sz="0" w:space="0" w:color="auto"/>
          </w:divBdr>
          <w:divsChild>
            <w:div w:id="406879073">
              <w:marLeft w:val="0"/>
              <w:marRight w:val="0"/>
              <w:marTop w:val="0"/>
              <w:marBottom w:val="0"/>
              <w:divBdr>
                <w:top w:val="none" w:sz="0" w:space="0" w:color="auto"/>
                <w:left w:val="none" w:sz="0" w:space="0" w:color="auto"/>
                <w:bottom w:val="none" w:sz="0" w:space="0" w:color="auto"/>
                <w:right w:val="none" w:sz="0" w:space="0" w:color="auto"/>
              </w:divBdr>
            </w:div>
            <w:div w:id="1912885381">
              <w:marLeft w:val="0"/>
              <w:marRight w:val="0"/>
              <w:marTop w:val="0"/>
              <w:marBottom w:val="0"/>
              <w:divBdr>
                <w:top w:val="none" w:sz="0" w:space="0" w:color="auto"/>
                <w:left w:val="none" w:sz="0" w:space="0" w:color="auto"/>
                <w:bottom w:val="none" w:sz="0" w:space="0" w:color="auto"/>
                <w:right w:val="none" w:sz="0" w:space="0" w:color="auto"/>
              </w:divBdr>
            </w:div>
          </w:divsChild>
        </w:div>
        <w:div w:id="615915697">
          <w:marLeft w:val="0"/>
          <w:marRight w:val="0"/>
          <w:marTop w:val="0"/>
          <w:marBottom w:val="0"/>
          <w:divBdr>
            <w:top w:val="none" w:sz="0" w:space="0" w:color="auto"/>
            <w:left w:val="none" w:sz="0" w:space="0" w:color="auto"/>
            <w:bottom w:val="none" w:sz="0" w:space="0" w:color="auto"/>
            <w:right w:val="none" w:sz="0" w:space="0" w:color="auto"/>
          </w:divBdr>
        </w:div>
        <w:div w:id="1018434846">
          <w:marLeft w:val="0"/>
          <w:marRight w:val="0"/>
          <w:marTop w:val="0"/>
          <w:marBottom w:val="0"/>
          <w:divBdr>
            <w:top w:val="none" w:sz="0" w:space="0" w:color="auto"/>
            <w:left w:val="none" w:sz="0" w:space="0" w:color="auto"/>
            <w:bottom w:val="none" w:sz="0" w:space="0" w:color="auto"/>
            <w:right w:val="none" w:sz="0" w:space="0" w:color="auto"/>
          </w:divBdr>
          <w:divsChild>
            <w:div w:id="963148580">
              <w:marLeft w:val="0"/>
              <w:marRight w:val="0"/>
              <w:marTop w:val="0"/>
              <w:marBottom w:val="0"/>
              <w:divBdr>
                <w:top w:val="none" w:sz="0" w:space="0" w:color="auto"/>
                <w:left w:val="none" w:sz="0" w:space="0" w:color="auto"/>
                <w:bottom w:val="none" w:sz="0" w:space="0" w:color="auto"/>
                <w:right w:val="none" w:sz="0" w:space="0" w:color="auto"/>
              </w:divBdr>
            </w:div>
            <w:div w:id="841311616">
              <w:marLeft w:val="0"/>
              <w:marRight w:val="0"/>
              <w:marTop w:val="0"/>
              <w:marBottom w:val="0"/>
              <w:divBdr>
                <w:top w:val="none" w:sz="0" w:space="0" w:color="auto"/>
                <w:left w:val="none" w:sz="0" w:space="0" w:color="auto"/>
                <w:bottom w:val="none" w:sz="0" w:space="0" w:color="auto"/>
                <w:right w:val="none" w:sz="0" w:space="0" w:color="auto"/>
              </w:divBdr>
            </w:div>
            <w:div w:id="3587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129">
      <w:bodyDiv w:val="1"/>
      <w:marLeft w:val="0"/>
      <w:marRight w:val="0"/>
      <w:marTop w:val="0"/>
      <w:marBottom w:val="0"/>
      <w:divBdr>
        <w:top w:val="none" w:sz="0" w:space="0" w:color="auto"/>
        <w:left w:val="none" w:sz="0" w:space="0" w:color="auto"/>
        <w:bottom w:val="none" w:sz="0" w:space="0" w:color="auto"/>
        <w:right w:val="none" w:sz="0" w:space="0" w:color="auto"/>
      </w:divBdr>
      <w:divsChild>
        <w:div w:id="1046564981">
          <w:marLeft w:val="0"/>
          <w:marRight w:val="0"/>
          <w:marTop w:val="0"/>
          <w:marBottom w:val="0"/>
          <w:divBdr>
            <w:top w:val="none" w:sz="0" w:space="0" w:color="auto"/>
            <w:left w:val="none" w:sz="0" w:space="0" w:color="auto"/>
            <w:bottom w:val="none" w:sz="0" w:space="0" w:color="auto"/>
            <w:right w:val="none" w:sz="0" w:space="0" w:color="auto"/>
          </w:divBdr>
        </w:div>
        <w:div w:id="8827168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oxfordbibliographies.com/view/document/obo-9780199846733/obo-9780199846733-0011.xml"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docs.google.com/a/newvisions.org/document/d/1oGd2qPn_uE00Ek5TrsBxVPUURwAcGdjJZFR2s47uz_A/edit"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tinyurl.com/songhaitext" TargetMode="External"/><Relationship Id="rId2" Type="http://schemas.openxmlformats.org/officeDocument/2006/relationships/styles" Target="styles.xml"/><Relationship Id="rId16" Type="http://schemas.openxmlformats.org/officeDocument/2006/relationships/hyperlink" Target="http://bcs.bedfordstmartins.com/worldlit/content.asp?b=3&amp;c=litlinks&amp;r=Africa&amp;i=sunjata" TargetMode="External"/><Relationship Id="rId20" Type="http://schemas.openxmlformats.org/officeDocument/2006/relationships/hyperlink" Target="https://www.youtube.com/watch?v=a6XtBLDmPA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commons.wikimedia.org/wiki/File:GriotsSambala.jpg"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1303</TotalTime>
  <Pages>16</Pages>
  <Words>2935</Words>
  <Characters>16732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19628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8</cp:revision>
  <dcterms:created xsi:type="dcterms:W3CDTF">2016-04-13T15:04:00Z</dcterms:created>
  <dcterms:modified xsi:type="dcterms:W3CDTF">2017-02-08T20:20:00Z</dcterms:modified>
</cp:coreProperties>
</file>