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B8" w:rsidRDefault="00F059B8" w:rsidP="00F059B8">
      <w:pPr>
        <w:autoSpaceDE w:val="0"/>
        <w:autoSpaceDN w:val="0"/>
        <w:adjustRightInd w:val="0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</w:rPr>
        <w:t xml:space="preserve">Name: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Date: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F059B8" w:rsidRDefault="00F059B8" w:rsidP="00F059B8">
      <w:pPr>
        <w:pBdr>
          <w:bottom w:val="thinThickThinSmallGap" w:sz="24" w:space="1" w:color="auto"/>
        </w:pBdr>
        <w:autoSpaceDE w:val="0"/>
        <w:autoSpaceDN w:val="0"/>
        <w:adjustRightInd w:val="0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 xml:space="preserve">Global 10R/Period: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WWII Notes</w:t>
      </w:r>
    </w:p>
    <w:p w:rsidR="00F059B8" w:rsidRPr="00F059B8" w:rsidRDefault="00F059B8" w:rsidP="00F059B8">
      <w:pPr>
        <w:autoSpaceDE w:val="0"/>
        <w:autoSpaceDN w:val="0"/>
        <w:adjustRightInd w:val="0"/>
        <w:rPr>
          <w:rFonts w:ascii="Centaur" w:hAnsi="Centaur" w:cs="Centaur"/>
          <w:b/>
          <w:bCs/>
        </w:rPr>
      </w:pPr>
    </w:p>
    <w:p w:rsidR="00AA38EA" w:rsidRPr="00AA38EA" w:rsidRDefault="00AA38EA" w:rsidP="009D7B55">
      <w:pPr>
        <w:autoSpaceDE w:val="0"/>
        <w:autoSpaceDN w:val="0"/>
        <w:adjustRightInd w:val="0"/>
        <w:jc w:val="center"/>
        <w:rPr>
          <w:rFonts w:ascii="Centaur" w:hAnsi="Centaur" w:cs="Centaur"/>
          <w:b/>
          <w:bCs/>
          <w:sz w:val="56"/>
        </w:rPr>
      </w:pPr>
      <w:r w:rsidRPr="00AA38EA">
        <w:rPr>
          <w:rFonts w:ascii="Centaur" w:hAnsi="Centaur" w:cs="Centaur"/>
          <w:b/>
          <w:bCs/>
          <w:sz w:val="56"/>
        </w:rPr>
        <w:t>World War II</w:t>
      </w:r>
    </w:p>
    <w:p w:rsidR="00AA38EA" w:rsidRDefault="00AA38EA" w:rsidP="009D7B55">
      <w:pPr>
        <w:autoSpaceDE w:val="0"/>
        <w:autoSpaceDN w:val="0"/>
        <w:adjustRightInd w:val="0"/>
        <w:rPr>
          <w:rFonts w:ascii="Centaur" w:hAnsi="Centaur" w:cs="Centaur"/>
          <w:b/>
          <w:bCs/>
        </w:rPr>
      </w:pPr>
    </w:p>
    <w:p w:rsidR="00AA38EA" w:rsidRPr="00AA38EA" w:rsidRDefault="00AA38EA" w:rsidP="009D7B55">
      <w:pPr>
        <w:autoSpaceDE w:val="0"/>
        <w:autoSpaceDN w:val="0"/>
        <w:adjustRightInd w:val="0"/>
        <w:jc w:val="center"/>
        <w:rPr>
          <w:rFonts w:ascii="Centaur" w:hAnsi="Centaur" w:cs="Centaur"/>
          <w:b/>
          <w:bCs/>
          <w:sz w:val="36"/>
        </w:rPr>
      </w:pPr>
      <w:r w:rsidRPr="00AA38EA">
        <w:rPr>
          <w:rFonts w:ascii="Centaur" w:hAnsi="Centaur" w:cs="Centaur"/>
          <w:b/>
          <w:bCs/>
          <w:sz w:val="36"/>
        </w:rPr>
        <w:t>The Road to War</w:t>
      </w:r>
    </w:p>
    <w:p w:rsidR="00AA38EA" w:rsidRDefault="00AA38EA" w:rsidP="00521373">
      <w:pPr>
        <w:autoSpaceDE w:val="0"/>
        <w:autoSpaceDN w:val="0"/>
        <w:adjustRightInd w:val="0"/>
        <w:jc w:val="center"/>
        <w:rPr>
          <w:rFonts w:ascii="Centaur" w:hAnsi="Centaur" w:cs="Centaur"/>
          <w:b/>
          <w:bCs/>
        </w:rPr>
      </w:pPr>
    </w:p>
    <w:p w:rsidR="00AA38EA" w:rsidRPr="00AA38EA" w:rsidRDefault="00AA38EA" w:rsidP="00521373">
      <w:pPr>
        <w:autoSpaceDE w:val="0"/>
        <w:autoSpaceDN w:val="0"/>
        <w:adjustRightInd w:val="0"/>
        <w:rPr>
          <w:rFonts w:ascii="Centaur" w:hAnsi="Centaur" w:cs="Centaur"/>
          <w:b/>
          <w:bCs/>
        </w:rPr>
      </w:pPr>
    </w:p>
    <w:p w:rsidR="00AA38EA" w:rsidRPr="00521373" w:rsidRDefault="00521373" w:rsidP="005213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</w:rPr>
        <w:t xml:space="preserve">Post: WWI: </w:t>
      </w:r>
      <w:r>
        <w:rPr>
          <w:rFonts w:ascii="Centaur" w:hAnsi="Centaur" w:cs="Centaur"/>
          <w:b/>
          <w:bCs/>
          <w:i/>
        </w:rPr>
        <w:t xml:space="preserve"> </w:t>
      </w:r>
      <w:r>
        <w:rPr>
          <w:rFonts w:ascii="Centaur" w:hAnsi="Centaur" w:cs="Centaur"/>
          <w:b/>
          <w:bCs/>
          <w:i/>
          <w:u w:val="single"/>
        </w:rPr>
        <w:t xml:space="preserve"> </w:t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  <w:r>
        <w:rPr>
          <w:rFonts w:ascii="Centaur" w:hAnsi="Centaur" w:cs="Centaur"/>
          <w:b/>
          <w:bCs/>
          <w:i/>
          <w:u w:val="single"/>
        </w:rPr>
        <w:tab/>
      </w:r>
    </w:p>
    <w:p w:rsidR="00AA38EA" w:rsidRPr="00AA38EA" w:rsidRDefault="00AA38EA" w:rsidP="00521373">
      <w:p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</w:p>
    <w:p w:rsidR="00AA38EA" w:rsidRPr="00AA38EA" w:rsidRDefault="00AA38EA" w:rsidP="005213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A38EA">
        <w:rPr>
          <w:rFonts w:ascii="Centaur" w:hAnsi="Centaur" w:cs="Centaur"/>
          <w:b/>
          <w:bCs/>
        </w:rPr>
        <w:t>The Ineffectiveness of the League of Nations</w:t>
      </w:r>
    </w:p>
    <w:p w:rsidR="00AA38EA" w:rsidRPr="00AA38EA" w:rsidRDefault="00AA38EA" w:rsidP="005213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AA38EA" w:rsidRDefault="00AA38EA" w:rsidP="005213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AA38EA" w:rsidRDefault="00AA38EA" w:rsidP="005213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A38EA">
        <w:rPr>
          <w:rFonts w:ascii="Centaur" w:hAnsi="Centaur" w:cs="Centaur"/>
          <w:b/>
          <w:bCs/>
        </w:rPr>
        <w:t>The “Stab-In-The-Back” Theory</w:t>
      </w:r>
    </w:p>
    <w:p w:rsidR="00AA38EA" w:rsidRPr="00AA38EA" w:rsidRDefault="00AA38EA" w:rsidP="0052137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AA38EA" w:rsidRPr="00AA38EA" w:rsidRDefault="00AA38EA" w:rsidP="005213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A38EA">
        <w:rPr>
          <w:rFonts w:ascii="Centaur" w:hAnsi="Centaur" w:cs="Centaur"/>
          <w:b/>
          <w:bCs/>
        </w:rPr>
        <w:t xml:space="preserve">1929: </w:t>
      </w:r>
      <w:r w:rsidR="00521373">
        <w:rPr>
          <w:rFonts w:ascii="Centaur" w:hAnsi="Centaur" w:cs="Centaur"/>
          <w:b/>
          <w:bCs/>
          <w:u w:val="single"/>
        </w:rPr>
        <w:t xml:space="preserve"> </w:t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  <w:r w:rsidR="00521373">
        <w:rPr>
          <w:rFonts w:ascii="Centaur" w:hAnsi="Centaur" w:cs="Centaur"/>
          <w:b/>
          <w:bCs/>
          <w:u w:val="single"/>
        </w:rPr>
        <w:tab/>
      </w:r>
    </w:p>
    <w:p w:rsidR="00AA38EA" w:rsidRDefault="00AA38EA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sz w:val="36"/>
        </w:rPr>
      </w:pPr>
      <w:r>
        <w:rPr>
          <w:rFonts w:ascii="Centaur" w:hAnsi="Centaur" w:cs="Centaur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113665</wp:posOffset>
            </wp:positionV>
            <wp:extent cx="2514600" cy="2552700"/>
            <wp:effectExtent l="19050" t="0" r="0" b="0"/>
            <wp:wrapTight wrapText="bothSides">
              <wp:wrapPolygon edited="0">
                <wp:start x="-164" y="0"/>
                <wp:lineTo x="-164" y="21439"/>
                <wp:lineTo x="21600" y="21439"/>
                <wp:lineTo x="21600" y="0"/>
                <wp:lineTo x="-164" y="0"/>
              </wp:wrapPolygon>
            </wp:wrapTight>
            <wp:docPr id="1" name="Picture 1" descr="http://www.bbc.co.uk/schools/gcsebitesize/history/images/hist_m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 descr="http://www.bbc.co.uk/schools/gcsebitesize/history/images/hist_m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8EA">
        <w:rPr>
          <w:rFonts w:ascii="Centaur" w:hAnsi="Centaur" w:cs="Centaur"/>
          <w:b/>
          <w:sz w:val="36"/>
        </w:rPr>
        <w:t>Aggressors Invade</w:t>
      </w:r>
    </w:p>
    <w:p w:rsidR="00AA38EA" w:rsidRPr="00AA38EA" w:rsidRDefault="00AA38EA" w:rsidP="005213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  <w:r w:rsidRPr="00AA38EA">
        <w:rPr>
          <w:rFonts w:ascii="Centaur" w:hAnsi="Centaur" w:cs="Centaur"/>
          <w:b/>
          <w:bCs/>
        </w:rPr>
        <w:t>Japan Invades Manchuria, 1931</w:t>
      </w:r>
    </w:p>
    <w:p w:rsidR="00AA38EA" w:rsidRPr="00AA38EA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AA38EA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A38EA">
        <w:rPr>
          <w:rFonts w:ascii="Centaur" w:hAnsi="Centaur" w:cs="Centaur"/>
        </w:rPr>
        <w:t>1931-</w:t>
      </w: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521373" w:rsidRPr="00521373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521373">
        <w:rPr>
          <w:rFonts w:ascii="Centaur" w:hAnsi="Centaur" w:cs="Centaur"/>
          <w:b/>
          <w:bCs/>
        </w:rPr>
        <w:t>The Japanese Invasion of China, 1937</w:t>
      </w:r>
    </w:p>
    <w:p w:rsidR="00AA38EA" w:rsidRPr="00521373" w:rsidRDefault="00521373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AA38EA" w:rsidRPr="00AA38EA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AA38EA">
        <w:rPr>
          <w:rFonts w:ascii="Centaur" w:hAnsi="Centaur" w:cs="Centaur"/>
          <w:b/>
          <w:bCs/>
        </w:rPr>
        <w:t>Italy Attacks Ethiopia, 1935</w:t>
      </w:r>
    </w:p>
    <w:p w:rsidR="00AA38EA" w:rsidRPr="00AA38EA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AA38EA" w:rsidRDefault="00AA38EA" w:rsidP="0052137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  <w:r w:rsidRPr="00AA38EA">
        <w:rPr>
          <w:rFonts w:ascii="Centaur" w:hAnsi="Centaur" w:cs="Centaur"/>
          <w:b/>
          <w:bCs/>
        </w:rPr>
        <w:t>League did nothing</w:t>
      </w:r>
    </w:p>
    <w:p w:rsidR="00AA38EA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 xml:space="preserve">Germany Invades the Rhineland </w:t>
      </w:r>
      <w:r w:rsidRPr="00AA38EA">
        <w:rPr>
          <w:rFonts w:ascii="Centaur" w:hAnsi="Centaur" w:cs="Centaur"/>
          <w:b/>
          <w:bCs/>
        </w:rPr>
        <w:t>March 7, 1936</w:t>
      </w:r>
    </w:p>
    <w:p w:rsidR="00160D8F" w:rsidRPr="00160D8F" w:rsidRDefault="00AA38EA" w:rsidP="00521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  <w:r w:rsidRPr="00AA38EA">
        <w:rPr>
          <w:rFonts w:ascii="Centaur" w:hAnsi="Centaur" w:cs="Centaur"/>
        </w:rPr>
        <w:t>GB urges appeasement</w:t>
      </w:r>
    </w:p>
    <w:p w:rsidR="00160D8F" w:rsidRPr="00160D8F" w:rsidRDefault="00AA38EA" w:rsidP="0052137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</w:rPr>
        <w:t>Appeasement-</w:t>
      </w:r>
      <w:r w:rsidR="00160D8F">
        <w:rPr>
          <w:rFonts w:ascii="Centaur" w:hAnsi="Centaur" w:cs="Centaur"/>
          <w:u w:val="single"/>
        </w:rPr>
        <w:t xml:space="preserve"> </w:t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</w:p>
    <w:p w:rsidR="00160D8F" w:rsidRPr="00160D8F" w:rsidRDefault="00160D8F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TURNING POINT TOWARD WAR</w:t>
      </w:r>
    </w:p>
    <w:p w:rsidR="00666ACB" w:rsidRPr="00666ACB" w:rsidRDefault="00666ACB" w:rsidP="0066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</w:rPr>
        <w:t xml:space="preserve"> </w:t>
      </w: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666ACB" w:rsidRPr="00666ACB" w:rsidRDefault="00666ACB" w:rsidP="0066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666ACB">
        <w:rPr>
          <w:rFonts w:ascii="Centaur" w:hAnsi="Centaur" w:cs="Centaur"/>
        </w:rPr>
        <w:t>Shifted power in Germany’s favor</w:t>
      </w:r>
      <w:r w:rsidRPr="00666ACB">
        <w:rPr>
          <w:rFonts w:ascii="Centaur" w:hAnsi="Centaur" w:cs="Centaur"/>
        </w:rPr>
        <w:sym w:font="Wingdings" w:char="00E0"/>
      </w:r>
      <w:r w:rsidRPr="00666ACB"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666ACB" w:rsidRPr="00666ACB" w:rsidRDefault="00666ACB" w:rsidP="00666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666ACB" w:rsidRDefault="00AA38EA" w:rsidP="00666ACB">
      <w:p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</w:p>
    <w:p w:rsidR="00AA38EA" w:rsidRPr="00AA38EA" w:rsidRDefault="00AA38EA" w:rsidP="00521373">
      <w:pPr>
        <w:autoSpaceDE w:val="0"/>
        <w:autoSpaceDN w:val="0"/>
        <w:adjustRightInd w:val="0"/>
        <w:spacing w:line="360" w:lineRule="auto"/>
        <w:ind w:left="1440" w:hanging="810"/>
        <w:rPr>
          <w:rFonts w:ascii="Centaur" w:hAnsi="Centaur" w:cs="Centaur"/>
        </w:rPr>
      </w:pPr>
    </w:p>
    <w:p w:rsidR="00AA38EA" w:rsidRDefault="00AA38EA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</w:rPr>
      </w:pPr>
      <w:r w:rsidRPr="00AA38EA">
        <w:rPr>
          <w:rFonts w:ascii="Centaur" w:hAnsi="Centaur" w:cs="Centaur"/>
          <w:b/>
          <w:bCs/>
        </w:rPr>
        <w:t xml:space="preserve">Rome-Berlin </w:t>
      </w:r>
      <w:r w:rsidRPr="00AA38EA">
        <w:rPr>
          <w:rFonts w:ascii="Centaur" w:hAnsi="Centaur" w:cs="Centaur"/>
          <w:b/>
          <w:bCs/>
          <w:i/>
          <w:iCs/>
        </w:rPr>
        <w:t>Axis</w:t>
      </w:r>
      <w:r w:rsidRPr="00AA38EA">
        <w:rPr>
          <w:rFonts w:ascii="Centaur" w:hAnsi="Centaur" w:cs="Centaur"/>
          <w:b/>
          <w:bCs/>
        </w:rPr>
        <w:t>, 1936</w:t>
      </w:r>
    </w:p>
    <w:p w:rsidR="00160D8F" w:rsidRPr="00AA38EA" w:rsidRDefault="00160D8F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</w:rPr>
      </w:pPr>
      <w:r w:rsidRPr="00160D8F">
        <w:rPr>
          <w:rFonts w:ascii="Centaur" w:hAnsi="Centaur" w:cs="Centaur"/>
          <w:noProof/>
        </w:rPr>
        <w:drawing>
          <wp:inline distT="0" distB="0" distL="0" distR="0">
            <wp:extent cx="2790825" cy="1790700"/>
            <wp:effectExtent l="19050" t="19050" r="28575" b="19050"/>
            <wp:docPr id="2" name="Picture 2" descr="Rome-Berlin Axis-Hitler&amp;Mussol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3" descr="Rome-Berlin Axis-Hitler&amp;Mussol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A" w:rsidRDefault="00AA38EA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  <w:i/>
          <w:iCs/>
        </w:rPr>
      </w:pPr>
      <w:r w:rsidRPr="00AA38EA">
        <w:rPr>
          <w:rFonts w:ascii="Centaur" w:hAnsi="Centaur" w:cs="Centaur"/>
          <w:b/>
          <w:bCs/>
        </w:rPr>
        <w:t xml:space="preserve">Rome-Berlin-Tokyo </w:t>
      </w:r>
      <w:r w:rsidRPr="00AA38EA">
        <w:rPr>
          <w:rFonts w:ascii="Centaur" w:hAnsi="Centaur" w:cs="Centaur"/>
          <w:b/>
          <w:bCs/>
          <w:i/>
          <w:iCs/>
        </w:rPr>
        <w:t>Axis</w:t>
      </w:r>
    </w:p>
    <w:p w:rsidR="00160D8F" w:rsidRPr="00AA38EA" w:rsidRDefault="00160D8F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</w:rPr>
      </w:pPr>
      <w:r w:rsidRPr="00160D8F">
        <w:rPr>
          <w:rFonts w:ascii="Centaur" w:hAnsi="Centaur" w:cs="Centaur"/>
          <w:noProof/>
        </w:rPr>
        <w:drawing>
          <wp:inline distT="0" distB="0" distL="0" distR="0">
            <wp:extent cx="2695575" cy="1897380"/>
            <wp:effectExtent l="19050" t="19050" r="28575" b="26670"/>
            <wp:docPr id="3" name="Picture 3" descr="T30470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6" descr="T30470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A" w:rsidRPr="00160D8F" w:rsidRDefault="00AA38EA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  <w:u w:val="single"/>
        </w:rPr>
      </w:pPr>
      <w:r w:rsidRPr="00AA38EA">
        <w:rPr>
          <w:rFonts w:ascii="Centaur" w:hAnsi="Centaur" w:cs="Centaur"/>
        </w:rPr>
        <w:t xml:space="preserve">Now called the </w:t>
      </w:r>
      <w:r w:rsidR="00160D8F">
        <w:rPr>
          <w:rFonts w:ascii="Centaur" w:hAnsi="Centaur" w:cs="Centaur"/>
          <w:b/>
          <w:bCs/>
          <w:u w:val="single"/>
        </w:rPr>
        <w:t xml:space="preserve"> </w:t>
      </w:r>
      <w:r w:rsidR="00160D8F">
        <w:rPr>
          <w:rFonts w:ascii="Centaur" w:hAnsi="Centaur" w:cs="Centaur"/>
          <w:b/>
          <w:bCs/>
          <w:u w:val="single"/>
        </w:rPr>
        <w:tab/>
      </w:r>
      <w:r w:rsidR="00160D8F">
        <w:rPr>
          <w:rFonts w:ascii="Centaur" w:hAnsi="Centaur" w:cs="Centaur"/>
          <w:b/>
          <w:bCs/>
          <w:u w:val="single"/>
        </w:rPr>
        <w:tab/>
      </w:r>
      <w:r w:rsidR="00160D8F">
        <w:rPr>
          <w:rFonts w:ascii="Centaur" w:hAnsi="Centaur" w:cs="Centaur"/>
          <w:b/>
          <w:bCs/>
          <w:u w:val="single"/>
        </w:rPr>
        <w:tab/>
      </w:r>
      <w:r w:rsidR="00160D8F">
        <w:rPr>
          <w:rFonts w:ascii="Centaur" w:hAnsi="Centaur" w:cs="Centaur"/>
          <w:b/>
          <w:bCs/>
          <w:u w:val="single"/>
        </w:rPr>
        <w:tab/>
      </w:r>
      <w:r w:rsidR="00160D8F">
        <w:rPr>
          <w:rFonts w:ascii="Centaur" w:hAnsi="Centaur" w:cs="Centaur"/>
          <w:b/>
          <w:bCs/>
          <w:u w:val="single"/>
        </w:rPr>
        <w:tab/>
      </w:r>
    </w:p>
    <w:p w:rsidR="00160D8F" w:rsidRPr="00160D8F" w:rsidRDefault="00160D8F" w:rsidP="005213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 xml:space="preserve">The Spanish Civil War </w:t>
      </w:r>
      <w:r w:rsidR="00AA38EA" w:rsidRPr="00160D8F">
        <w:rPr>
          <w:rFonts w:ascii="Centaur" w:hAnsi="Centaur" w:cs="Centaur"/>
          <w:b/>
          <w:bCs/>
        </w:rPr>
        <w:t xml:space="preserve">1936 </w:t>
      </w:r>
      <w:r w:rsidRPr="00160D8F">
        <w:rPr>
          <w:rFonts w:ascii="Centaur" w:hAnsi="Centaur" w:cs="Centaur"/>
          <w:b/>
          <w:bCs/>
        </w:rPr>
        <w:t>–</w:t>
      </w:r>
      <w:r w:rsidR="00AA38EA" w:rsidRPr="00160D8F">
        <w:rPr>
          <w:rFonts w:ascii="Centaur" w:hAnsi="Centaur" w:cs="Centaur"/>
          <w:b/>
          <w:bCs/>
        </w:rPr>
        <w:t xml:space="preserve"> 1939</w:t>
      </w:r>
    </w:p>
    <w:p w:rsidR="00160D8F" w:rsidRDefault="00160D8F" w:rsidP="00521373">
      <w:p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</w:rPr>
      </w:pPr>
    </w:p>
    <w:tbl>
      <w:tblPr>
        <w:tblStyle w:val="TableGrid"/>
        <w:tblW w:w="0" w:type="auto"/>
        <w:jc w:val="center"/>
        <w:tblInd w:w="1278" w:type="dxa"/>
        <w:tblLook w:val="04A0"/>
      </w:tblPr>
      <w:tblGrid>
        <w:gridCol w:w="4230"/>
        <w:gridCol w:w="4230"/>
      </w:tblGrid>
      <w:tr w:rsidR="00160D8F" w:rsidTr="00160D8F">
        <w:trPr>
          <w:jc w:val="center"/>
        </w:trPr>
        <w:tc>
          <w:tcPr>
            <w:tcW w:w="4230" w:type="dxa"/>
            <w:vAlign w:val="center"/>
          </w:tcPr>
          <w:p w:rsidR="00160D8F" w:rsidRPr="00160D8F" w:rsidRDefault="00160D8F" w:rsidP="005213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aur" w:hAnsi="Centaur" w:cs="Centaur"/>
                <w:b/>
                <w:bCs/>
                <w:sz w:val="32"/>
              </w:rPr>
            </w:pPr>
            <w:r>
              <w:rPr>
                <w:rFonts w:ascii="Centaur" w:hAnsi="Centaur" w:cs="Centaur"/>
                <w:b/>
                <w:bCs/>
                <w:sz w:val="32"/>
              </w:rPr>
              <w:t>The National Front</w:t>
            </w:r>
          </w:p>
        </w:tc>
        <w:tc>
          <w:tcPr>
            <w:tcW w:w="4230" w:type="dxa"/>
            <w:vAlign w:val="center"/>
          </w:tcPr>
          <w:p w:rsidR="00160D8F" w:rsidRPr="00160D8F" w:rsidRDefault="00160D8F" w:rsidP="005213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aur" w:hAnsi="Centaur" w:cs="Centaur"/>
                <w:b/>
                <w:bCs/>
                <w:sz w:val="32"/>
              </w:rPr>
            </w:pPr>
            <w:r>
              <w:rPr>
                <w:rFonts w:ascii="Centaur" w:hAnsi="Centaur" w:cs="Centaur"/>
                <w:b/>
                <w:bCs/>
                <w:sz w:val="32"/>
              </w:rPr>
              <w:t>The Popular Front</w:t>
            </w:r>
          </w:p>
        </w:tc>
      </w:tr>
      <w:tr w:rsidR="00160D8F" w:rsidTr="00160D8F">
        <w:trPr>
          <w:jc w:val="center"/>
        </w:trPr>
        <w:tc>
          <w:tcPr>
            <w:tcW w:w="4230" w:type="dxa"/>
            <w:vAlign w:val="center"/>
          </w:tcPr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160D8F" w:rsidRDefault="00160D8F" w:rsidP="00521373">
            <w:pPr>
              <w:autoSpaceDE w:val="0"/>
              <w:autoSpaceDN w:val="0"/>
              <w:adjustRightInd w:val="0"/>
              <w:jc w:val="center"/>
              <w:rPr>
                <w:rFonts w:ascii="Centaur" w:hAnsi="Centaur" w:cs="Centaur"/>
                <w:b/>
                <w:bCs/>
              </w:rPr>
            </w:pPr>
          </w:p>
        </w:tc>
      </w:tr>
    </w:tbl>
    <w:p w:rsidR="00B172DC" w:rsidRDefault="00AA38EA" w:rsidP="00B172DC">
      <w:p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AA38EA">
        <w:rPr>
          <w:rFonts w:ascii="Centaur" w:hAnsi="Centaur" w:cs="Centaur"/>
          <w:b/>
          <w:bCs/>
        </w:rPr>
        <w:br/>
      </w:r>
    </w:p>
    <w:p w:rsidR="00AA38EA" w:rsidRPr="00160D8F" w:rsidRDefault="00AA38EA" w:rsidP="009D7B55">
      <w:p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  <w:b/>
          <w:bCs/>
        </w:rPr>
        <w:t xml:space="preserve">The Austrian </w:t>
      </w:r>
      <w:proofErr w:type="spellStart"/>
      <w:r w:rsidRPr="00160D8F">
        <w:rPr>
          <w:rFonts w:ascii="Centaur" w:hAnsi="Centaur" w:cs="Centaur"/>
          <w:b/>
          <w:bCs/>
          <w:i/>
          <w:iCs/>
        </w:rPr>
        <w:t>Anschluss</w:t>
      </w:r>
      <w:proofErr w:type="spellEnd"/>
      <w:r w:rsidRPr="00160D8F">
        <w:rPr>
          <w:rFonts w:ascii="Centaur" w:hAnsi="Centaur" w:cs="Centaur"/>
          <w:b/>
          <w:bCs/>
        </w:rPr>
        <w:t>, 1938</w:t>
      </w:r>
      <w:r w:rsidRPr="00160D8F">
        <w:rPr>
          <w:rFonts w:ascii="Centaur" w:hAnsi="Centaur" w:cs="Centaur"/>
          <w:b/>
          <w:bCs/>
        </w:rPr>
        <w:br/>
      </w:r>
      <w:proofErr w:type="spellStart"/>
      <w:r w:rsidRPr="00160D8F">
        <w:rPr>
          <w:rFonts w:ascii="Centaur" w:hAnsi="Centaur" w:cs="Centaur"/>
        </w:rPr>
        <w:t>Anschluss</w:t>
      </w:r>
      <w:proofErr w:type="spellEnd"/>
      <w:r w:rsidRPr="00160D8F">
        <w:rPr>
          <w:rFonts w:ascii="Centaur" w:hAnsi="Centaur" w:cs="Centaur"/>
        </w:rPr>
        <w:t>-</w:t>
      </w:r>
      <w:r w:rsidR="00160D8F">
        <w:rPr>
          <w:rFonts w:ascii="Centaur" w:hAnsi="Centaur" w:cs="Centaur"/>
          <w:u w:val="single"/>
        </w:rPr>
        <w:t xml:space="preserve"> </w:t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</w:p>
    <w:p w:rsidR="00AA38EA" w:rsidRPr="00160D8F" w:rsidRDefault="00160D8F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160D8F" w:rsidP="0052137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180975</wp:posOffset>
            </wp:positionV>
            <wp:extent cx="2628900" cy="1609725"/>
            <wp:effectExtent l="19050" t="0" r="0" b="0"/>
            <wp:wrapTight wrapText="bothSides">
              <wp:wrapPolygon edited="0">
                <wp:start x="-157" y="0"/>
                <wp:lineTo x="-157" y="21472"/>
                <wp:lineTo x="21600" y="21472"/>
                <wp:lineTo x="21600" y="0"/>
                <wp:lineTo x="-157" y="0"/>
              </wp:wrapPolygon>
            </wp:wrapTight>
            <wp:docPr id="4" name="Picture 4" descr="Map of Czechoslovakia Showing the Sudeten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8" descr="Map of Czechoslovakia Showing the Sudeten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8EA" w:rsidRPr="00160D8F">
        <w:rPr>
          <w:rFonts w:ascii="Centaur" w:hAnsi="Centaur" w:cs="Centaur"/>
        </w:rPr>
        <w:t>1938-Ger. annexed Aust.</w:t>
      </w:r>
    </w:p>
    <w:p w:rsidR="00AA38EA" w:rsidRPr="00160D8F" w:rsidRDefault="00160D8F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 xml:space="preserve">The “Problem” of the </w:t>
      </w:r>
      <w:r w:rsidR="00AA38EA" w:rsidRPr="00160D8F">
        <w:rPr>
          <w:rFonts w:ascii="Centaur" w:hAnsi="Centaur" w:cs="Centaur"/>
          <w:b/>
          <w:bCs/>
        </w:rPr>
        <w:t>Sudetenland</w:t>
      </w:r>
      <w:r w:rsidR="00AA38EA" w:rsidRPr="00160D8F">
        <w:rPr>
          <w:rFonts w:ascii="Centaur" w:hAnsi="Centaur" w:cs="Centaur"/>
          <w:b/>
          <w:bCs/>
        </w:rPr>
        <w:br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1938-</w:t>
      </w:r>
      <w:r w:rsidR="00160D8F">
        <w:rPr>
          <w:rFonts w:ascii="Centaur" w:hAnsi="Centaur" w:cs="Centaur"/>
          <w:u w:val="single"/>
        </w:rPr>
        <w:t xml:space="preserve"> </w:t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Czechs ask for help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>The Munich Conference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</w:rPr>
        <w:t>Sept 29, 1938-</w:t>
      </w:r>
      <w:r w:rsidR="00160D8F">
        <w:rPr>
          <w:rFonts w:ascii="Centaur" w:hAnsi="Centaur" w:cs="Centaur"/>
          <w:u w:val="single"/>
        </w:rPr>
        <w:t xml:space="preserve"> </w:t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Neville Chamberlain (GB Prime Min)felt he could preserve peace through appeasement</w:t>
      </w:r>
    </w:p>
    <w:p w:rsidR="00AA38EA" w:rsidRPr="00160D8F" w:rsidRDefault="00AA38EA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  <w:u w:val="single"/>
        </w:rPr>
      </w:pPr>
      <w:r w:rsidRPr="00160D8F">
        <w:rPr>
          <w:rFonts w:ascii="Centaur" w:hAnsi="Centaur" w:cs="Centaur"/>
          <w:b/>
          <w:bCs/>
          <w:u w:val="single"/>
        </w:rPr>
        <w:t>AGGREEMENT</w:t>
      </w:r>
    </w:p>
    <w:p w:rsidR="00666ACB" w:rsidRPr="00666ACB" w:rsidRDefault="00666ACB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666ACB">
        <w:rPr>
          <w:rFonts w:ascii="Centaur" w:hAnsi="Centaur" w:cs="Centaur"/>
        </w:rPr>
        <w:t xml:space="preserve">Hitler- </w:t>
      </w:r>
    </w:p>
    <w:p w:rsidR="00666ACB" w:rsidRPr="00666ACB" w:rsidRDefault="00666ACB" w:rsidP="00666AC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666ACB" w:rsidRDefault="00666ACB" w:rsidP="00666AC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Who was right?</w:t>
      </w:r>
    </w:p>
    <w:p w:rsidR="00AA38EA" w:rsidRPr="00160D8F" w:rsidRDefault="00160D8F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160D8F" w:rsidRDefault="00160D8F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 xml:space="preserve">The Nazi-Soviet </w:t>
      </w:r>
      <w:r w:rsidR="00AA38EA" w:rsidRPr="00160D8F">
        <w:rPr>
          <w:rFonts w:ascii="Centaur" w:hAnsi="Centaur" w:cs="Centaur"/>
          <w:b/>
          <w:bCs/>
        </w:rPr>
        <w:t>Non-Aggression Pact, 1939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GB &amp; France asked USSR to help 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While negotiating w/GB &amp; France, Stalin also bargained w/ Hitler</w:t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August 23</w:t>
      </w:r>
      <w:r w:rsidRPr="00160D8F">
        <w:rPr>
          <w:rFonts w:ascii="Centaur" w:hAnsi="Centaur" w:cs="Centaur"/>
          <w:vertAlign w:val="superscript"/>
        </w:rPr>
        <w:t>rd</w:t>
      </w:r>
      <w:r w:rsidRPr="00160D8F">
        <w:rPr>
          <w:rFonts w:ascii="Centaur" w:hAnsi="Centaur" w:cs="Centaur"/>
        </w:rPr>
        <w:t xml:space="preserve"> 1939- Non-Aggression Pact</w:t>
      </w:r>
    </w:p>
    <w:p w:rsidR="00AA38EA" w:rsidRPr="00160D8F" w:rsidRDefault="00160D8F" w:rsidP="00521373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160D8F" w:rsidP="00521373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666ACB" w:rsidRPr="00666ACB" w:rsidRDefault="00AA38EA" w:rsidP="00666ACB">
      <w:pPr>
        <w:pStyle w:val="ListParagraph"/>
        <w:numPr>
          <w:ilvl w:val="4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USSR - </w:t>
      </w:r>
      <w:r w:rsidR="00160D8F">
        <w:rPr>
          <w:rFonts w:ascii="Centaur" w:hAnsi="Centaur" w:cs="Centaur"/>
          <w:u w:val="single"/>
        </w:rPr>
        <w:t xml:space="preserve"> </w:t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  <w:r w:rsidR="00160D8F">
        <w:rPr>
          <w:rFonts w:ascii="Centaur" w:hAnsi="Centaur" w:cs="Centaur"/>
          <w:u w:val="single"/>
        </w:rPr>
        <w:tab/>
      </w:r>
    </w:p>
    <w:p w:rsidR="00666ACB" w:rsidRPr="00666ACB" w:rsidRDefault="00666ACB" w:rsidP="00666ACB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sz w:val="28"/>
        </w:rPr>
      </w:pPr>
      <w:r w:rsidRPr="00666ACB">
        <w:rPr>
          <w:rFonts w:ascii="Centaur" w:hAnsi="Centaur" w:cs="Centaur"/>
          <w:b/>
          <w:sz w:val="28"/>
        </w:rPr>
        <w:t>The War Begins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Poland Attacked: Sept. 1, 1939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160D8F">
        <w:rPr>
          <w:rFonts w:ascii="Centaur" w:hAnsi="Centaur" w:cs="Centaur"/>
          <w:bCs/>
          <w:i/>
          <w:iCs/>
        </w:rPr>
        <w:t>Blitzkrieg</w:t>
      </w:r>
      <w:r w:rsidRPr="00160D8F">
        <w:rPr>
          <w:rFonts w:ascii="Centaur" w:hAnsi="Centaur" w:cs="Centaur"/>
          <w:bCs/>
        </w:rPr>
        <w:t xml:space="preserve"> / “Lightning  War”</w:t>
      </w:r>
    </w:p>
    <w:p w:rsidR="00AA38EA" w:rsidRDefault="00521373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666ACB" w:rsidRPr="00666ACB" w:rsidRDefault="00666ACB" w:rsidP="00666AC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666ACB">
        <w:rPr>
          <w:rFonts w:ascii="Centaur" w:hAnsi="Centaur" w:cs="Centaur"/>
          <w:bCs/>
        </w:rPr>
        <w:t>Take enemy by surprise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Miracle at Dunkirk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May 1940-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B172DC" w:rsidRPr="009D7B55" w:rsidRDefault="00AA38EA" w:rsidP="009D7B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May 26-June 4- 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666ACB">
        <w:rPr>
          <w:rFonts w:ascii="Centaur" w:hAnsi="Centaur" w:cs="Centaur"/>
          <w:u w:val="single"/>
        </w:rPr>
        <w:tab/>
      </w:r>
      <w:r w:rsidR="00666ACB">
        <w:rPr>
          <w:rFonts w:ascii="Centaur" w:hAnsi="Centaur" w:cs="Centaur"/>
          <w:u w:val="single"/>
        </w:rPr>
        <w:tab/>
      </w:r>
      <w:r w:rsidR="00666ACB">
        <w:rPr>
          <w:rFonts w:ascii="Centaur" w:hAnsi="Centaur" w:cs="Centaur"/>
          <w:u w:val="single"/>
        </w:rPr>
        <w:tab/>
      </w:r>
      <w:r w:rsidR="00666ACB">
        <w:rPr>
          <w:rFonts w:ascii="Centaur" w:hAnsi="Centaur" w:cs="Centaur"/>
          <w:u w:val="single"/>
        </w:rPr>
        <w:tab/>
      </w:r>
    </w:p>
    <w:p w:rsidR="00AA38EA" w:rsidRPr="00160D8F" w:rsidRDefault="00521373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>France Surrenders</w:t>
      </w:r>
    </w:p>
    <w:p w:rsidR="00666ACB" w:rsidRPr="00666ACB" w:rsidRDefault="00521373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666ACB">
        <w:rPr>
          <w:rFonts w:ascii="Centaur" w:hAnsi="Centaur" w:cs="Centaur"/>
          <w:u w:val="single"/>
        </w:rPr>
        <w:t xml:space="preserve"> </w:t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  <w:r w:rsidRPr="00666ACB">
        <w:rPr>
          <w:rFonts w:ascii="Centaur" w:hAnsi="Centaur" w:cs="Centaur"/>
          <w:u w:val="single"/>
        </w:rPr>
        <w:tab/>
      </w:r>
    </w:p>
    <w:p w:rsidR="00666ACB" w:rsidRPr="00666ACB" w:rsidRDefault="00666ACB" w:rsidP="00666ACB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lastRenderedPageBreak/>
        <w:t>Now Britain Is All Alone!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Winston Churchill- 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Battle of Britain: The “</w:t>
      </w:r>
      <w:r w:rsidRPr="00160D8F">
        <w:rPr>
          <w:rFonts w:ascii="Centaur" w:hAnsi="Centaur" w:cs="Centaur"/>
          <w:b/>
          <w:bCs/>
          <w:i/>
          <w:iCs/>
        </w:rPr>
        <w:t>Blitz</w:t>
      </w:r>
      <w:r w:rsidRPr="00160D8F">
        <w:rPr>
          <w:rFonts w:ascii="Centaur" w:hAnsi="Centaur" w:cs="Centaur"/>
          <w:b/>
          <w:bCs/>
        </w:rPr>
        <w:t>”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Summer 1940-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RAF aided by:</w:t>
      </w:r>
    </w:p>
    <w:p w:rsidR="00AA38EA" w:rsidRPr="00160D8F" w:rsidRDefault="00521373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Enigma-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Ger. began night bombings</w:t>
      </w:r>
    </w:p>
    <w:p w:rsidR="00AA38EA" w:rsidRPr="00160D8F" w:rsidRDefault="00521373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7E4CF5" w:rsidRPr="009D7B55" w:rsidRDefault="00521373" w:rsidP="009D7B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521373" w:rsidRPr="00521373" w:rsidRDefault="00521373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521373">
        <w:rPr>
          <w:rFonts w:ascii="Centaur" w:hAnsi="Centaur" w:cs="Centaur"/>
          <w:b/>
          <w:bCs/>
        </w:rPr>
        <w:t xml:space="preserve">Operation Barbarossa: </w:t>
      </w:r>
      <w:r w:rsidR="00AA38EA" w:rsidRPr="00521373">
        <w:rPr>
          <w:rFonts w:ascii="Centaur" w:hAnsi="Centaur" w:cs="Centaur"/>
          <w:b/>
          <w:bCs/>
        </w:rPr>
        <w:t>June 22, 1941</w:t>
      </w:r>
    </w:p>
    <w:p w:rsidR="00AA38EA" w:rsidRPr="00521373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521373">
        <w:rPr>
          <w:rFonts w:ascii="Centaur" w:hAnsi="Centaur" w:cs="Centaur"/>
        </w:rPr>
        <w:t>USSR retreated</w:t>
      </w:r>
      <w:r w:rsidRPr="00AA38EA">
        <w:sym w:font="Wingdings" w:char="F0E0"/>
      </w:r>
      <w:r w:rsidRPr="00521373">
        <w:rPr>
          <w:rFonts w:ascii="Centaur" w:hAnsi="Centaur" w:cs="Centaur"/>
        </w:rPr>
        <w:t xml:space="preserve"> 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9D7B55" w:rsidRDefault="00AA38EA" w:rsidP="009D7B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Sept 8-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>“General Winter to the Rescue”</w:t>
      </w:r>
    </w:p>
    <w:p w:rsidR="00AA38EA" w:rsidRPr="00521373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</w:rPr>
        <w:t>Oct 1941-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Reached capital by Dec.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Dug in until March</w:t>
      </w:r>
    </w:p>
    <w:p w:rsidR="00AA38EA" w:rsidRPr="00160D8F" w:rsidRDefault="00521373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521373" w:rsidRDefault="00521373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521373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 xml:space="preserve">Battle of Stalingrad: </w:t>
      </w:r>
      <w:r w:rsidR="00AA38EA" w:rsidRPr="00160D8F">
        <w:rPr>
          <w:rFonts w:ascii="Centaur" w:hAnsi="Centaur" w:cs="Centaur"/>
          <w:b/>
          <w:bCs/>
        </w:rPr>
        <w:t>Winter of 1942-1943</w:t>
      </w:r>
    </w:p>
    <w:p w:rsidR="00AA38EA" w:rsidRPr="00521373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</w:rPr>
        <w:t>August 23</w:t>
      </w:r>
      <w:r w:rsidRPr="00160D8F">
        <w:rPr>
          <w:rFonts w:ascii="Centaur" w:hAnsi="Centaur" w:cs="Centaur"/>
          <w:vertAlign w:val="superscript"/>
        </w:rPr>
        <w:t>rd</w:t>
      </w:r>
      <w:r w:rsidRPr="00160D8F">
        <w:rPr>
          <w:rFonts w:ascii="Centaur" w:hAnsi="Centaur" w:cs="Centaur"/>
        </w:rPr>
        <w:t>, 1942-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November 19</w:t>
      </w:r>
      <w:r w:rsidRPr="00160D8F">
        <w:rPr>
          <w:rFonts w:ascii="Centaur" w:hAnsi="Centaur" w:cs="Centaur"/>
          <w:vertAlign w:val="superscript"/>
        </w:rPr>
        <w:t>th</w:t>
      </w:r>
      <w:r w:rsidRPr="00160D8F">
        <w:rPr>
          <w:rFonts w:ascii="Centaur" w:hAnsi="Centaur" w:cs="Centaur"/>
        </w:rPr>
        <w:t>, 1942-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Pr="00160D8F">
        <w:rPr>
          <w:rFonts w:ascii="Centaur" w:hAnsi="Centaur" w:cs="Centaur"/>
        </w:rPr>
        <w:t xml:space="preserve"> </w:t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Leaves Germans trapped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February 2</w:t>
      </w:r>
      <w:r w:rsidRPr="00160D8F">
        <w:rPr>
          <w:rFonts w:ascii="Centaur" w:hAnsi="Centaur" w:cs="Centaur"/>
          <w:vertAlign w:val="superscript"/>
        </w:rPr>
        <w:t>nd</w:t>
      </w:r>
      <w:r w:rsidRPr="00160D8F">
        <w:rPr>
          <w:rFonts w:ascii="Centaur" w:hAnsi="Centaur" w:cs="Centaur"/>
        </w:rPr>
        <w:t>, 1943-</w:t>
      </w:r>
      <w:r w:rsidR="00521373">
        <w:rPr>
          <w:rFonts w:ascii="Centaur" w:hAnsi="Centaur" w:cs="Centaur"/>
          <w:u w:val="single"/>
        </w:rPr>
        <w:t xml:space="preserve"> </w:t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  <w:r w:rsidR="00521373">
        <w:rPr>
          <w:rFonts w:ascii="Centaur" w:hAnsi="Centaur" w:cs="Centaur"/>
          <w:u w:val="single"/>
        </w:rPr>
        <w:tab/>
      </w:r>
    </w:p>
    <w:p w:rsidR="00AA38EA" w:rsidRPr="00521373" w:rsidRDefault="00521373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521373" w:rsidRPr="00521373" w:rsidRDefault="00521373" w:rsidP="00521373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sz w:val="36"/>
        </w:rPr>
      </w:pPr>
      <w:r>
        <w:rPr>
          <w:rFonts w:ascii="Centaur" w:hAnsi="Centaur" w:cs="Centaur"/>
          <w:b/>
          <w:sz w:val="36"/>
        </w:rPr>
        <w:t>US Involvement and the Pacific Campaign</w:t>
      </w:r>
    </w:p>
    <w:p w:rsidR="00CC0FFD" w:rsidRDefault="00CC0FFD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</w:rPr>
      </w:pPr>
      <w:r w:rsidRPr="00CC0FFD">
        <w:rPr>
          <w:rFonts w:ascii="Centaur" w:hAnsi="Centaur" w:cs="Centaur"/>
          <w:b/>
        </w:rPr>
        <w:t>US Policies Before Entering the War</w:t>
      </w:r>
    </w:p>
    <w:p w:rsidR="00666ACB" w:rsidRPr="00666ACB" w:rsidRDefault="00666ACB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666ACB">
        <w:rPr>
          <w:rFonts w:ascii="Centaur" w:hAnsi="Centaur" w:cs="Centaur"/>
        </w:rPr>
        <w:t>Started out neutral</w:t>
      </w:r>
      <w:r w:rsidRPr="00666ACB">
        <w:rPr>
          <w:rFonts w:ascii="Centaur" w:hAnsi="Centaur" w:cs="Centaur"/>
        </w:rPr>
        <w:sym w:font="Wingdings" w:char="00E0"/>
      </w:r>
      <w:proofErr w:type="gramStart"/>
      <w:r w:rsidRPr="00666ACB">
        <w:rPr>
          <w:rFonts w:ascii="Centaur" w:hAnsi="Centaur" w:cs="Centaur"/>
        </w:rPr>
        <w:t>Why</w:t>
      </w:r>
      <w:proofErr w:type="gramEnd"/>
      <w:r w:rsidRPr="00666ACB">
        <w:rPr>
          <w:rFonts w:ascii="Centaur" w:hAnsi="Centaur" w:cs="Centaur"/>
        </w:rPr>
        <w:t xml:space="preserve">? </w:t>
      </w:r>
    </w:p>
    <w:p w:rsidR="00666ACB" w:rsidRPr="00666ACB" w:rsidRDefault="00666ACB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666ACB">
        <w:rPr>
          <w:rFonts w:ascii="Centaur" w:hAnsi="Centaur" w:cs="Centaur"/>
        </w:rPr>
        <w:t>“Cash and Carry”</w:t>
      </w:r>
      <w:r>
        <w:rPr>
          <w:rFonts w:ascii="Centaur" w:hAnsi="Centaur" w:cs="Centaur"/>
        </w:rPr>
        <w:t xml:space="preserve"> &amp; Lend-Lease Act</w:t>
      </w:r>
    </w:p>
    <w:p w:rsidR="00AA38EA" w:rsidRPr="00160D8F" w:rsidRDefault="00CC0FFD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>Japan’s Planned Attack</w:t>
      </w:r>
    </w:p>
    <w:p w:rsidR="00AA38EA" w:rsidRPr="00521373" w:rsidRDefault="00521373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 w:rsidR="00CC0FFD">
        <w:rPr>
          <w:rFonts w:ascii="Centaur" w:hAnsi="Centaur" w:cs="Centaur"/>
          <w:u w:val="single"/>
        </w:rPr>
        <w:tab/>
      </w:r>
      <w:r w:rsidR="00CC0FFD"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“A dagger pointed at [Japan’s] throat”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Pearl Harbor - Dec. 7, 1941</w:t>
      </w:r>
    </w:p>
    <w:p w:rsidR="00AA38EA" w:rsidRPr="00F059B8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F059B8">
        <w:rPr>
          <w:rFonts w:ascii="Centaur" w:hAnsi="Centaur" w:cs="Centaur"/>
          <w:bCs/>
        </w:rPr>
        <w:t>President Roosevelt Signs the US Declaration of War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lastRenderedPageBreak/>
        <w:t>Allies Strike Back</w:t>
      </w:r>
    </w:p>
    <w:p w:rsidR="00666ACB" w:rsidRDefault="00F059B8" w:rsidP="00666AC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666ACB">
        <w:rPr>
          <w:rFonts w:ascii="Centaur" w:hAnsi="Centaur" w:cs="Centaur"/>
        </w:rPr>
        <w:t>Lt. Col. Jimmy Doolittle</w:t>
      </w:r>
      <w:r w:rsidR="00666ACB">
        <w:rPr>
          <w:rFonts w:ascii="Centaur" w:eastAsia="+mn-ea" w:hAnsi="Centaur" w:cs="+mn-cs"/>
          <w:color w:val="000000"/>
          <w:sz w:val="48"/>
          <w:szCs w:val="48"/>
        </w:rPr>
        <w:t>-</w:t>
      </w:r>
      <w:r w:rsidR="00666ACB" w:rsidRPr="00666ACB">
        <w:rPr>
          <w:rFonts w:ascii="Centaur" w:hAnsi="Centaur" w:cs="Centaur"/>
        </w:rPr>
        <w:t>First U. S. Raids on Tokyo, 1942</w:t>
      </w:r>
    </w:p>
    <w:p w:rsidR="00AA38EA" w:rsidRPr="00666ACB" w:rsidRDefault="00F059B8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666ACB">
        <w:rPr>
          <w:rFonts w:ascii="Centaur" w:hAnsi="Centaur" w:cs="Centaur"/>
          <w:b/>
          <w:bCs/>
        </w:rPr>
        <w:t xml:space="preserve">Battle of Midway Island: </w:t>
      </w:r>
      <w:r w:rsidR="00AA38EA" w:rsidRPr="00666ACB">
        <w:rPr>
          <w:rFonts w:ascii="Centaur" w:hAnsi="Centaur" w:cs="Centaur"/>
          <w:b/>
          <w:bCs/>
        </w:rPr>
        <w:t>June 4-6, 1942</w:t>
      </w:r>
    </w:p>
    <w:p w:rsidR="00AA38EA" w:rsidRPr="00AA38EA" w:rsidRDefault="00AA38EA" w:rsidP="005213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A38EA">
        <w:rPr>
          <w:rFonts w:ascii="Centaur" w:hAnsi="Centaur" w:cs="Centaur"/>
        </w:rPr>
        <w:t>Destroyed 332 Japanese planes, 4 aircraft carriers &amp; one support ship</w:t>
      </w:r>
    </w:p>
    <w:p w:rsidR="00AA38EA" w:rsidRPr="00F059B8" w:rsidRDefault="00F059B8" w:rsidP="005213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F059B8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 xml:space="preserve">Allied Counter-Offensive: </w:t>
      </w:r>
      <w:r w:rsidR="00AA38EA" w:rsidRPr="00160D8F">
        <w:rPr>
          <w:rFonts w:ascii="Centaur" w:hAnsi="Centaur" w:cs="Centaur"/>
          <w:b/>
          <w:bCs/>
        </w:rPr>
        <w:t>“Island-Hopping”</w:t>
      </w:r>
    </w:p>
    <w:p w:rsidR="00AA38EA" w:rsidRPr="00F059B8" w:rsidRDefault="00F059B8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666ACB" w:rsidRPr="00666ACB" w:rsidRDefault="00666ACB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666ACB">
        <w:rPr>
          <w:rFonts w:ascii="Centaur" w:hAnsi="Centaur" w:cs="Centaur"/>
        </w:rPr>
        <w:t>Seize the weaker islands that were closer to Japan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Gen. MacArthur “Returns” to the Philippines [1944]</w:t>
      </w:r>
    </w:p>
    <w:p w:rsidR="00AA38EA" w:rsidRPr="00F059B8" w:rsidRDefault="00F059B8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 xml:space="preserve">US Marines on Mt. </w:t>
      </w:r>
      <w:proofErr w:type="spellStart"/>
      <w:r>
        <w:rPr>
          <w:rFonts w:ascii="Centaur" w:hAnsi="Centaur" w:cs="Centaur"/>
          <w:b/>
          <w:bCs/>
        </w:rPr>
        <w:t>Surbachi</w:t>
      </w:r>
      <w:proofErr w:type="spellEnd"/>
      <w:r>
        <w:rPr>
          <w:rFonts w:ascii="Centaur" w:hAnsi="Centaur" w:cs="Centaur"/>
          <w:b/>
          <w:bCs/>
        </w:rPr>
        <w:t xml:space="preserve">, </w:t>
      </w:r>
      <w:r w:rsidR="00AA38EA" w:rsidRPr="00160D8F">
        <w:rPr>
          <w:rFonts w:ascii="Centaur" w:hAnsi="Centaur" w:cs="Centaur"/>
          <w:b/>
          <w:bCs/>
        </w:rPr>
        <w:t>Iwo Jima [Feb. 19, 1945]</w:t>
      </w:r>
    </w:p>
    <w:p w:rsidR="00F059B8" w:rsidRPr="00F059B8" w:rsidRDefault="00F059B8" w:rsidP="00F059B8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sz w:val="32"/>
        </w:rPr>
      </w:pPr>
      <w:r w:rsidRPr="00F059B8">
        <w:rPr>
          <w:rFonts w:ascii="Centaur" w:hAnsi="Centaur" w:cs="Centaur"/>
          <w:b/>
          <w:sz w:val="32"/>
        </w:rPr>
        <w:t>Meanwhile, Back in Europe…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Gen. Eisenhower Gives the Orders for D-Day [“Operation Overlord”]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D-Day (June 6, 1944)</w:t>
      </w:r>
    </w:p>
    <w:p w:rsidR="00AA38EA" w:rsidRPr="00F059B8" w:rsidRDefault="00F059B8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>
        <w:rPr>
          <w:rFonts w:ascii="Centaur" w:hAnsi="Centaur" w:cs="Centaur"/>
          <w:u w:val="single"/>
        </w:rPr>
        <w:t xml:space="preserve"> </w:t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  <w:r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GB, Am, French &amp; </w:t>
      </w:r>
      <w:r w:rsidR="009D7B55" w:rsidRPr="00160D8F">
        <w:rPr>
          <w:rFonts w:ascii="Centaur" w:hAnsi="Centaur" w:cs="Centaur"/>
        </w:rPr>
        <w:t>Canadian</w:t>
      </w:r>
      <w:r w:rsidRPr="00160D8F">
        <w:rPr>
          <w:rFonts w:ascii="Centaur" w:hAnsi="Centaur" w:cs="Centaur"/>
        </w:rPr>
        <w:t xml:space="preserve"> troops landed on 60 mile stretch of beach at Normandy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 xml:space="preserve">D Day: Normandy Landing 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By Sept-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The Battle of the Bulge</w:t>
      </w:r>
    </w:p>
    <w:p w:rsidR="00AA38EA" w:rsidRPr="00F059B8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</w:rPr>
        <w:t>Dec. 16, 1944 -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The beginning of the end for </w:t>
      </w:r>
      <w:proofErr w:type="spellStart"/>
      <w:r w:rsidRPr="00160D8F">
        <w:rPr>
          <w:rFonts w:ascii="Centaur" w:hAnsi="Centaur" w:cs="Centaur"/>
        </w:rPr>
        <w:t>der</w:t>
      </w:r>
      <w:proofErr w:type="spellEnd"/>
      <w:r w:rsidRPr="00160D8F">
        <w:rPr>
          <w:rFonts w:ascii="Centaur" w:hAnsi="Centaur" w:cs="Centaur"/>
        </w:rPr>
        <w:t xml:space="preserve"> </w:t>
      </w:r>
      <w:proofErr w:type="spellStart"/>
      <w:r w:rsidRPr="00160D8F">
        <w:rPr>
          <w:rFonts w:ascii="Centaur" w:hAnsi="Centaur" w:cs="Centaur"/>
        </w:rPr>
        <w:t>Furher</w:t>
      </w:r>
      <w:proofErr w:type="spellEnd"/>
      <w:r w:rsidRPr="00160D8F">
        <w:rPr>
          <w:rFonts w:ascii="Centaur" w:hAnsi="Centaur" w:cs="Centaur"/>
        </w:rPr>
        <w:t xml:space="preserve">! 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>Mussolini Assassinated</w:t>
      </w:r>
      <w:r w:rsidR="00F059B8">
        <w:rPr>
          <w:rFonts w:ascii="Centaur" w:hAnsi="Centaur" w:cs="Centaur"/>
          <w:b/>
          <w:bCs/>
        </w:rPr>
        <w:t xml:space="preserve">: </w:t>
      </w:r>
      <w:r w:rsidR="00F059B8">
        <w:rPr>
          <w:rFonts w:ascii="Centaur" w:hAnsi="Centaur" w:cs="Centaur"/>
          <w:b/>
          <w:bCs/>
          <w:u w:val="single"/>
        </w:rPr>
        <w:t xml:space="preserve"> </w:t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</w:p>
    <w:p w:rsidR="00AA38EA" w:rsidRPr="00160D8F" w:rsidRDefault="00F059B8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>
        <w:rPr>
          <w:rFonts w:ascii="Centaur" w:hAnsi="Centaur" w:cs="Centaur"/>
          <w:b/>
          <w:bCs/>
        </w:rPr>
        <w:t xml:space="preserve">Hitler Commits Suicide:  </w:t>
      </w: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 xml:space="preserve">V-E Day </w:t>
      </w:r>
      <w:r w:rsidR="00F059B8">
        <w:rPr>
          <w:rFonts w:ascii="Centaur" w:hAnsi="Centaur" w:cs="Centaur"/>
          <w:b/>
          <w:bCs/>
        </w:rPr>
        <w:t xml:space="preserve">: </w:t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</w:p>
    <w:p w:rsidR="00666ACB" w:rsidRPr="00666ACB" w:rsidRDefault="00666ACB" w:rsidP="00666ACB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bCs/>
          <w:sz w:val="28"/>
        </w:rPr>
      </w:pPr>
      <w:r>
        <w:rPr>
          <w:rFonts w:ascii="Centaur" w:hAnsi="Centaur" w:cs="Centaur"/>
          <w:b/>
          <w:bCs/>
          <w:sz w:val="28"/>
        </w:rPr>
        <w:t>The Horrors of the Holocaust Exposed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>The Holocaust Begins</w:t>
      </w:r>
    </w:p>
    <w:p w:rsidR="00666ACB" w:rsidRPr="00666ACB" w:rsidRDefault="00AA38EA" w:rsidP="00666A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 xml:space="preserve">Nuremburg </w:t>
      </w:r>
      <w:r w:rsidR="00666ACB" w:rsidRPr="00666ACB">
        <w:rPr>
          <w:rFonts w:ascii="Centaur" w:hAnsi="Centaur" w:cs="Centaur"/>
        </w:rPr>
        <w:t>Laws-deprived Jews of German citizenship; outlaws intermarriage; ltd jobs</w:t>
      </w:r>
    </w:p>
    <w:p w:rsidR="00AA38EA" w:rsidRPr="00160D8F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proofErr w:type="spellStart"/>
      <w:r w:rsidRPr="00160D8F">
        <w:rPr>
          <w:rFonts w:ascii="Centaur" w:hAnsi="Centaur" w:cs="Centaur"/>
        </w:rPr>
        <w:t>Kristallnacht</w:t>
      </w:r>
      <w:proofErr w:type="spellEnd"/>
      <w:r w:rsidRPr="00160D8F">
        <w:rPr>
          <w:rFonts w:ascii="Centaur" w:hAnsi="Centaur" w:cs="Centaur"/>
        </w:rPr>
        <w:t>/ “Night of Broken Glass”</w:t>
      </w: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Nov 9 1938-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Pr="00F059B8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Ghettos-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  <w:b/>
          <w:bCs/>
        </w:rPr>
      </w:pPr>
      <w:r w:rsidRPr="00160D8F">
        <w:rPr>
          <w:rFonts w:ascii="Centaur" w:hAnsi="Centaur" w:cs="Centaur"/>
          <w:b/>
          <w:bCs/>
        </w:rPr>
        <w:t>The “Final Solution”</w:t>
      </w:r>
    </w:p>
    <w:p w:rsidR="00A6116D" w:rsidRDefault="00A6116D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A6116D">
        <w:rPr>
          <w:rFonts w:ascii="Centaur" w:hAnsi="Centaur" w:cs="Centaur"/>
        </w:rPr>
        <w:t>Genocide against Roma (gypsies), Poles, Russians, homosexuals, the insane, disabled, the incurable ill &amp; especially Jews</w:t>
      </w:r>
    </w:p>
    <w:p w:rsidR="00A6116D" w:rsidRPr="00A6116D" w:rsidRDefault="00A6116D" w:rsidP="00A6116D">
      <w:pPr>
        <w:pStyle w:val="ListParagraph"/>
        <w:autoSpaceDE w:val="0"/>
        <w:autoSpaceDN w:val="0"/>
        <w:adjustRightInd w:val="0"/>
        <w:spacing w:line="360" w:lineRule="auto"/>
        <w:ind w:left="1800"/>
        <w:rPr>
          <w:rFonts w:ascii="Centaur" w:hAnsi="Centaur" w:cs="Centaur"/>
        </w:rPr>
      </w:pPr>
    </w:p>
    <w:p w:rsidR="00AA38EA" w:rsidRPr="00160D8F" w:rsidRDefault="00AA38EA" w:rsidP="0052137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lastRenderedPageBreak/>
        <w:t>Used:</w:t>
      </w:r>
    </w:p>
    <w:p w:rsidR="00AA38EA" w:rsidRPr="00F059B8" w:rsidRDefault="00AA38EA" w:rsidP="0052137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u w:val="single"/>
        </w:rPr>
      </w:pPr>
      <w:r w:rsidRPr="00160D8F">
        <w:rPr>
          <w:rFonts w:ascii="Centaur" w:hAnsi="Centaur" w:cs="Centaur"/>
        </w:rPr>
        <w:t>Concentration camps-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Pr="00160D8F" w:rsidRDefault="00AA38EA" w:rsidP="00521373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Extermination camps-</w:t>
      </w:r>
      <w:r w:rsidR="00F059B8">
        <w:rPr>
          <w:rFonts w:ascii="Centaur" w:hAnsi="Centaur" w:cs="Centaur"/>
          <w:u w:val="single"/>
        </w:rPr>
        <w:t xml:space="preserve"> </w:t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  <w:r w:rsidR="00F059B8">
        <w:rPr>
          <w:rFonts w:ascii="Centaur" w:hAnsi="Centaur" w:cs="Centaur"/>
          <w:u w:val="single"/>
        </w:rPr>
        <w:tab/>
      </w:r>
    </w:p>
    <w:p w:rsidR="00AA38EA" w:rsidRDefault="00AA38EA" w:rsidP="00521373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</w:rPr>
      </w:pPr>
      <w:r w:rsidRPr="00160D8F">
        <w:rPr>
          <w:rFonts w:ascii="Centaur" w:hAnsi="Centaur" w:cs="Centaur"/>
        </w:rPr>
        <w:t>Ex. Auschwitz</w:t>
      </w:r>
    </w:p>
    <w:p w:rsidR="00F059B8" w:rsidRPr="00F059B8" w:rsidRDefault="00F059B8" w:rsidP="00F059B8">
      <w:pPr>
        <w:autoSpaceDE w:val="0"/>
        <w:autoSpaceDN w:val="0"/>
        <w:adjustRightInd w:val="0"/>
        <w:spacing w:line="360" w:lineRule="auto"/>
        <w:jc w:val="center"/>
        <w:rPr>
          <w:rFonts w:ascii="Centaur" w:hAnsi="Centaur" w:cs="Centaur"/>
          <w:b/>
          <w:sz w:val="32"/>
        </w:rPr>
      </w:pPr>
      <w:r>
        <w:rPr>
          <w:rFonts w:ascii="Centaur" w:hAnsi="Centaur" w:cs="Centaur"/>
          <w:b/>
          <w:sz w:val="32"/>
        </w:rPr>
        <w:t>The Lone Axis Power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Hiroshima – August 6, 1945</w:t>
      </w:r>
    </w:p>
    <w:p w:rsidR="00AA38EA" w:rsidRPr="00F059B8" w:rsidRDefault="00F059B8" w:rsidP="005213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  <w:u w:val="single"/>
        </w:rPr>
      </w:pPr>
      <w:r>
        <w:rPr>
          <w:rFonts w:ascii="Centaur" w:hAnsi="Centaur" w:cs="Centaur"/>
          <w:bCs/>
          <w:u w:val="single"/>
        </w:rPr>
        <w:t xml:space="preserve"> </w:t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  <w:r>
        <w:rPr>
          <w:rFonts w:ascii="Centaur" w:hAnsi="Centaur" w:cs="Centaur"/>
          <w:bCs/>
          <w:u w:val="single"/>
        </w:rPr>
        <w:tab/>
      </w:r>
    </w:p>
    <w:p w:rsidR="00AA38EA" w:rsidRPr="00F059B8" w:rsidRDefault="00AA38EA" w:rsidP="005213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F059B8">
        <w:rPr>
          <w:rFonts w:ascii="Centaur" w:hAnsi="Centaur" w:cs="Centaur"/>
          <w:bCs/>
        </w:rPr>
        <w:t>48,000 buildings destroyed</w:t>
      </w:r>
    </w:p>
    <w:p w:rsidR="007E4CF5" w:rsidRPr="009D7B55" w:rsidRDefault="00F059B8" w:rsidP="009D7B5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>
        <w:rPr>
          <w:rFonts w:ascii="Centaur" w:hAnsi="Centaur" w:cs="Centaur"/>
          <w:bCs/>
        </w:rPr>
        <w:t xml:space="preserve">100,000s died of radiation poisoning &amp; </w:t>
      </w:r>
      <w:r w:rsidR="00AA38EA" w:rsidRPr="00F059B8">
        <w:rPr>
          <w:rFonts w:ascii="Centaur" w:hAnsi="Centaur" w:cs="Centaur"/>
          <w:bCs/>
        </w:rPr>
        <w:t>cancer later</w:t>
      </w:r>
    </w:p>
    <w:p w:rsidR="00AA38EA" w:rsidRPr="00160D8F" w:rsidRDefault="00AA38EA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>Nagasaki – August 9, 1945</w:t>
      </w:r>
    </w:p>
    <w:p w:rsidR="00AA38EA" w:rsidRPr="00F059B8" w:rsidRDefault="00F059B8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/>
          <w:bCs/>
          <w:u w:val="single"/>
        </w:rPr>
      </w:pPr>
      <w:r>
        <w:rPr>
          <w:rFonts w:ascii="Centaur" w:hAnsi="Centaur" w:cs="Centaur"/>
          <w:b/>
          <w:bCs/>
          <w:u w:val="single"/>
        </w:rPr>
        <w:t xml:space="preserve"> </w:t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  <w:r>
        <w:rPr>
          <w:rFonts w:ascii="Centaur" w:hAnsi="Centaur" w:cs="Centaur"/>
          <w:b/>
          <w:bCs/>
          <w:u w:val="single"/>
        </w:rPr>
        <w:tab/>
      </w:r>
    </w:p>
    <w:p w:rsidR="00AA38EA" w:rsidRPr="00F059B8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F059B8">
        <w:rPr>
          <w:rFonts w:ascii="Centaur" w:hAnsi="Centaur" w:cs="Centaur"/>
          <w:bCs/>
        </w:rPr>
        <w:t>60,000 injured</w:t>
      </w:r>
    </w:p>
    <w:p w:rsidR="00AA38EA" w:rsidRPr="00F059B8" w:rsidRDefault="00F059B8" w:rsidP="00F059B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entaur" w:hAnsi="Centaur" w:cs="Centaur"/>
          <w:bCs/>
        </w:rPr>
      </w:pPr>
      <w:r w:rsidRPr="00F059B8">
        <w:rPr>
          <w:rFonts w:ascii="Centaur" w:hAnsi="Centaur" w:cs="Centaur"/>
          <w:bCs/>
        </w:rPr>
        <w:t xml:space="preserve">100,000s died of </w:t>
      </w:r>
      <w:r w:rsidR="00AA38EA" w:rsidRPr="00F059B8">
        <w:rPr>
          <w:rFonts w:ascii="Centaur" w:hAnsi="Centaur" w:cs="Centaur"/>
          <w:bCs/>
        </w:rPr>
        <w:t>radiation poisoning &amp; cancer later</w:t>
      </w:r>
    </w:p>
    <w:p w:rsidR="00AA38EA" w:rsidRPr="00F059B8" w:rsidRDefault="00AA38EA" w:rsidP="005213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rPr>
          <w:rFonts w:ascii="Centaur" w:hAnsi="Centaur" w:cs="Centaur"/>
        </w:rPr>
      </w:pPr>
      <w:r w:rsidRPr="00160D8F">
        <w:rPr>
          <w:rFonts w:ascii="Centaur" w:hAnsi="Centaur" w:cs="Centaur"/>
          <w:b/>
          <w:bCs/>
        </w:rPr>
        <w:t xml:space="preserve">V-J Day : </w:t>
      </w:r>
      <w:r w:rsidR="00F059B8">
        <w:rPr>
          <w:rFonts w:ascii="Centaur" w:hAnsi="Centaur" w:cs="Centaur"/>
          <w:b/>
          <w:bCs/>
          <w:u w:val="single"/>
        </w:rPr>
        <w:t xml:space="preserve"> </w:t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="00F059B8">
        <w:rPr>
          <w:rFonts w:ascii="Centaur" w:hAnsi="Centaur" w:cs="Centaur"/>
          <w:b/>
          <w:bCs/>
          <w:u w:val="single"/>
        </w:rPr>
        <w:tab/>
      </w:r>
      <w:r w:rsidRPr="00160D8F">
        <w:rPr>
          <w:rFonts w:ascii="Centaur" w:hAnsi="Centaur" w:cs="Centaur"/>
          <w:b/>
          <w:bCs/>
        </w:rPr>
        <w:br/>
      </w:r>
    </w:p>
    <w:p w:rsidR="00AA38EA" w:rsidRPr="00AA38EA" w:rsidRDefault="00AA38EA" w:rsidP="00521373">
      <w:pPr>
        <w:spacing w:line="360" w:lineRule="auto"/>
      </w:pPr>
    </w:p>
    <w:sectPr w:rsidR="00AA38EA" w:rsidRPr="00AA38EA" w:rsidSect="00AA38E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095C4"/>
    <w:lvl w:ilvl="0">
      <w:numFmt w:val="bullet"/>
      <w:lvlText w:val="*"/>
      <w:lvlJc w:val="left"/>
    </w:lvl>
  </w:abstractNum>
  <w:abstractNum w:abstractNumId="1">
    <w:nsid w:val="0479580A"/>
    <w:multiLevelType w:val="hybridMultilevel"/>
    <w:tmpl w:val="6066ACFE"/>
    <w:lvl w:ilvl="0" w:tplc="2198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1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2C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46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CC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4A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8E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C4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82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B0885"/>
    <w:multiLevelType w:val="hybridMultilevel"/>
    <w:tmpl w:val="EFB6A900"/>
    <w:lvl w:ilvl="0" w:tplc="058C49B8">
      <w:numFmt w:val="bullet"/>
      <w:lvlText w:val="•"/>
      <w:lvlJc w:val="left"/>
      <w:pPr>
        <w:ind w:left="360" w:hanging="360"/>
      </w:pPr>
      <w:rPr>
        <w:rFonts w:ascii="Centaur" w:hAnsi="Centau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A4A51"/>
    <w:multiLevelType w:val="hybridMultilevel"/>
    <w:tmpl w:val="B1929DD0"/>
    <w:lvl w:ilvl="0" w:tplc="E4DC83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46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650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F9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08A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E20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CCF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47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6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491FB2"/>
    <w:multiLevelType w:val="hybridMultilevel"/>
    <w:tmpl w:val="5EECE988"/>
    <w:lvl w:ilvl="0" w:tplc="8774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8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07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E5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4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9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E61CDC"/>
    <w:multiLevelType w:val="hybridMultilevel"/>
    <w:tmpl w:val="D716FE84"/>
    <w:lvl w:ilvl="0" w:tplc="1C7AB342">
      <w:numFmt w:val="bullet"/>
      <w:lvlText w:val="•"/>
      <w:legacy w:legacy="1" w:legacySpace="0" w:legacyIndent="0"/>
      <w:lvlJc w:val="left"/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0F6C"/>
    <w:multiLevelType w:val="hybridMultilevel"/>
    <w:tmpl w:val="861084F8"/>
    <w:lvl w:ilvl="0" w:tplc="058C49B8">
      <w:numFmt w:val="bullet"/>
      <w:lvlText w:val="•"/>
      <w:lvlJc w:val="left"/>
      <w:pPr>
        <w:ind w:left="1080" w:hanging="360"/>
      </w:pPr>
      <w:rPr>
        <w:rFonts w:ascii="Centaur" w:hAnsi="Centaur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C45F6B"/>
    <w:multiLevelType w:val="hybridMultilevel"/>
    <w:tmpl w:val="644AD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506EDA"/>
    <w:multiLevelType w:val="hybridMultilevel"/>
    <w:tmpl w:val="D480D7B8"/>
    <w:lvl w:ilvl="0" w:tplc="35C6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E859C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A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2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0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4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E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8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1E2C4A"/>
    <w:multiLevelType w:val="hybridMultilevel"/>
    <w:tmpl w:val="C1D23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E34B0"/>
    <w:multiLevelType w:val="hybridMultilevel"/>
    <w:tmpl w:val="23C004D0"/>
    <w:lvl w:ilvl="0" w:tplc="0D86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A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83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A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6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2C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E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8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D727B1"/>
    <w:multiLevelType w:val="hybridMultilevel"/>
    <w:tmpl w:val="7D50C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37B79"/>
    <w:multiLevelType w:val="hybridMultilevel"/>
    <w:tmpl w:val="0D6C3F1A"/>
    <w:lvl w:ilvl="0" w:tplc="1C7AB342">
      <w:numFmt w:val="bullet"/>
      <w:lvlText w:val="•"/>
      <w:legacy w:legacy="1" w:legacySpace="0" w:legacyIndent="0"/>
      <w:lvlJc w:val="left"/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715F"/>
    <w:multiLevelType w:val="hybridMultilevel"/>
    <w:tmpl w:val="F3B88C0E"/>
    <w:lvl w:ilvl="0" w:tplc="8D044BC4">
      <w:numFmt w:val="bullet"/>
      <w:lvlText w:val="•"/>
      <w:lvlJc w:val="left"/>
      <w:rPr>
        <w:rFonts w:ascii="Centaur" w:hAnsi="Centau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46BF5400"/>
    <w:multiLevelType w:val="hybridMultilevel"/>
    <w:tmpl w:val="F96E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E798F"/>
    <w:multiLevelType w:val="hybridMultilevel"/>
    <w:tmpl w:val="65EA2668"/>
    <w:lvl w:ilvl="0" w:tplc="C07A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4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A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E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6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0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A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2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8D6CED"/>
    <w:multiLevelType w:val="hybridMultilevel"/>
    <w:tmpl w:val="61FC967C"/>
    <w:lvl w:ilvl="0" w:tplc="C902D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552FC"/>
    <w:multiLevelType w:val="hybridMultilevel"/>
    <w:tmpl w:val="C936B91E"/>
    <w:lvl w:ilvl="0" w:tplc="3C08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8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E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8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0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6E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0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4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entaur" w:hAnsi="Centaur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entaur" w:hAnsi="Centaur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A38EA"/>
    <w:rsid w:val="00150B17"/>
    <w:rsid w:val="00160D8F"/>
    <w:rsid w:val="0020547D"/>
    <w:rsid w:val="004410A9"/>
    <w:rsid w:val="00521373"/>
    <w:rsid w:val="00666ACB"/>
    <w:rsid w:val="00683158"/>
    <w:rsid w:val="0071277E"/>
    <w:rsid w:val="007E4CF5"/>
    <w:rsid w:val="00812C41"/>
    <w:rsid w:val="009D7B55"/>
    <w:rsid w:val="00A2680E"/>
    <w:rsid w:val="00A6116D"/>
    <w:rsid w:val="00AA38EA"/>
    <w:rsid w:val="00B172DC"/>
    <w:rsid w:val="00BF4D33"/>
    <w:rsid w:val="00CB0552"/>
    <w:rsid w:val="00CC0FFD"/>
    <w:rsid w:val="00F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15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6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8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35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5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8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2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2012-03-28T15:14:00Z</cp:lastPrinted>
  <dcterms:created xsi:type="dcterms:W3CDTF">2014-04-02T15:41:00Z</dcterms:created>
  <dcterms:modified xsi:type="dcterms:W3CDTF">2014-04-02T15:41:00Z</dcterms:modified>
</cp:coreProperties>
</file>